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2E3" w:rsidRPr="007013B5" w:rsidRDefault="008532E3" w:rsidP="008532E3">
      <w:pPr>
        <w:jc w:val="center"/>
        <w:rPr>
          <w:rFonts w:ascii="TH SarabunPSK" w:hAnsi="TH SarabunPSK" w:cs="TH SarabunPSK" w:hint="cs"/>
          <w:sz w:val="24"/>
          <w:szCs w:val="32"/>
        </w:rPr>
      </w:pPr>
      <w:r w:rsidRPr="007013B5">
        <w:rPr>
          <w:rFonts w:ascii="TH SarabunPSK" w:hAnsi="TH SarabunPSK" w:cs="TH SarabunPSK" w:hint="cs"/>
          <w:b/>
          <w:bCs/>
          <w:sz w:val="24"/>
          <w:szCs w:val="32"/>
          <w:cs/>
        </w:rPr>
        <w:t>คำอธิบายรายวิชาดนตรี</w:t>
      </w:r>
      <w:r w:rsidRPr="007013B5">
        <w:rPr>
          <w:rFonts w:ascii="TH SarabunPSK" w:hAnsi="TH SarabunPSK" w:cs="TH SarabunPSK"/>
          <w:sz w:val="24"/>
          <w:szCs w:val="32"/>
          <w:cs/>
        </w:rPr>
        <w:br/>
      </w:r>
      <w:r>
        <w:rPr>
          <w:rFonts w:ascii="TH SarabunPSK" w:hAnsi="TH SarabunPSK" w:cs="TH SarabunPSK" w:hint="cs"/>
          <w:sz w:val="24"/>
          <w:szCs w:val="32"/>
          <w:cs/>
        </w:rPr>
        <w:t>ชั้นมัธยมศึกษาปีที่  ๓</w:t>
      </w:r>
      <w:r w:rsidRPr="007013B5">
        <w:rPr>
          <w:rFonts w:ascii="TH SarabunPSK" w:hAnsi="TH SarabunPSK" w:cs="TH SarabunPSK" w:hint="cs"/>
          <w:sz w:val="24"/>
          <w:szCs w:val="32"/>
          <w:cs/>
        </w:rPr>
        <w:t xml:space="preserve">                  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                        </w:t>
      </w:r>
      <w:r w:rsidRPr="007013B5">
        <w:rPr>
          <w:rFonts w:ascii="TH SarabunPSK" w:hAnsi="TH SarabunPSK" w:cs="TH SarabunPSK" w:hint="cs"/>
          <w:sz w:val="24"/>
          <w:szCs w:val="32"/>
          <w:cs/>
        </w:rPr>
        <w:t xml:space="preserve">                                          ภาคเรียนที่  ๑</w:t>
      </w:r>
      <w:r w:rsidRPr="007013B5">
        <w:rPr>
          <w:rFonts w:ascii="TH SarabunPSK" w:hAnsi="TH SarabunPSK" w:cs="TH SarabunPSK"/>
          <w:sz w:val="24"/>
          <w:szCs w:val="32"/>
          <w:cs/>
        </w:rPr>
        <w:br/>
      </w:r>
      <w:r w:rsidRPr="007013B5">
        <w:rPr>
          <w:rFonts w:ascii="TH SarabunPSK" w:hAnsi="TH SarabunPSK" w:cs="TH SarabunPSK" w:hint="cs"/>
          <w:sz w:val="24"/>
          <w:szCs w:val="32"/>
          <w:cs/>
        </w:rPr>
        <w:t>จำนวน  ๐.๕ หน่วย</w:t>
      </w:r>
      <w:proofErr w:type="spellStart"/>
      <w:r w:rsidRPr="007013B5">
        <w:rPr>
          <w:rFonts w:ascii="TH SarabunPSK" w:hAnsi="TH SarabunPSK" w:cs="TH SarabunPSK" w:hint="cs"/>
          <w:sz w:val="24"/>
          <w:szCs w:val="32"/>
          <w:cs/>
        </w:rPr>
        <w:t>กิต</w:t>
      </w:r>
      <w:proofErr w:type="spellEnd"/>
      <w:r w:rsidRPr="007013B5">
        <w:rPr>
          <w:rFonts w:ascii="TH SarabunPSK" w:hAnsi="TH SarabunPSK" w:cs="TH SarabunPSK" w:hint="cs"/>
          <w:sz w:val="24"/>
          <w:szCs w:val="32"/>
          <w:cs/>
        </w:rPr>
        <w:t xml:space="preserve">                       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                         </w:t>
      </w:r>
      <w:r w:rsidRPr="007013B5">
        <w:rPr>
          <w:rFonts w:ascii="TH SarabunPSK" w:hAnsi="TH SarabunPSK" w:cs="TH SarabunPSK" w:hint="cs"/>
          <w:sz w:val="24"/>
          <w:szCs w:val="32"/>
          <w:cs/>
        </w:rPr>
        <w:t xml:space="preserve">             เวลาเรียน  ๒๐  ชั่วโมง/ภาคเรียน</w:t>
      </w:r>
    </w:p>
    <w:p w:rsidR="004B2371" w:rsidRDefault="008532E3">
      <w:pPr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</w:t>
      </w:r>
      <w:r w:rsidRPr="008532E3">
        <w:rPr>
          <w:rFonts w:ascii="TH SarabunPSK" w:hAnsi="TH SarabunPSK" w:cs="TH SarabunPSK"/>
          <w:sz w:val="32"/>
          <w:szCs w:val="32"/>
          <w:cs/>
        </w:rPr>
        <w:t>ศึกษาความรู้เกี่ยวกับเทคนิคการขับร้องและบรรเลงดนตรีเดี่ยวและรวมวง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8532E3">
        <w:rPr>
          <w:rFonts w:ascii="TH SarabunPSK" w:hAnsi="TH SarabunPSK" w:cs="TH SarabunPSK"/>
          <w:sz w:val="32"/>
          <w:szCs w:val="32"/>
          <w:cs/>
        </w:rPr>
        <w:t>หลักการประพันธ์บทเพลงสั้นๆ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8532E3">
        <w:rPr>
          <w:rFonts w:ascii="TH SarabunPSK" w:hAnsi="TH SarabunPSK" w:cs="TH SarabunPSK"/>
          <w:sz w:val="32"/>
          <w:szCs w:val="32"/>
          <w:cs/>
        </w:rPr>
        <w:t>จังหวะง่ายๆ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8532E3">
        <w:rPr>
          <w:rFonts w:ascii="TH SarabunPSK" w:hAnsi="TH SarabunPSK" w:cs="TH SarabunPSK"/>
          <w:sz w:val="32"/>
          <w:szCs w:val="32"/>
          <w:cs/>
        </w:rPr>
        <w:t>ประวัติความเป็นมาของยุคสมัยดนตรีไทยและดนตรีตะวันตก</w:t>
      </w:r>
      <w:r w:rsidRPr="008532E3">
        <w:rPr>
          <w:rFonts w:ascii="TH SarabunPSK" w:hAnsi="TH SarabunPSK" w:cs="TH SarabunPSK"/>
          <w:sz w:val="32"/>
          <w:szCs w:val="32"/>
        </w:rPr>
        <w:br/>
        <w:t xml:space="preserve">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</w:t>
      </w:r>
      <w:r w:rsidRPr="008532E3">
        <w:rPr>
          <w:rFonts w:ascii="TH SarabunPSK" w:hAnsi="TH SarabunPSK" w:cs="TH SarabunPSK"/>
          <w:sz w:val="32"/>
          <w:szCs w:val="32"/>
          <w:cs/>
        </w:rPr>
        <w:t>โดยนำทักษะการใช้จังหวะในการเรียบเรียงทำนองเพลงสั้นๆ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8532E3">
        <w:rPr>
          <w:rFonts w:ascii="TH SarabunPSK" w:hAnsi="TH SarabunPSK" w:cs="TH SarabunPSK"/>
          <w:sz w:val="32"/>
          <w:szCs w:val="32"/>
          <w:cs/>
        </w:rPr>
        <w:t>อธิบายแสดงความคิดเห็นการเปรียบเทียบความแตกต่างของบทเพลง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8532E3">
        <w:rPr>
          <w:rFonts w:ascii="TH SarabunPSK" w:hAnsi="TH SarabunPSK" w:cs="TH SarabunPSK"/>
          <w:sz w:val="32"/>
          <w:szCs w:val="32"/>
          <w:cs/>
        </w:rPr>
        <w:t>และการจัดการแสดงดนตรีได้อย่างเหมาะสม</w:t>
      </w:r>
      <w:r w:rsidRPr="008532E3">
        <w:rPr>
          <w:rFonts w:ascii="TH SarabunPSK" w:hAnsi="TH SarabunPSK" w:cs="TH SarabunPSK"/>
          <w:sz w:val="32"/>
          <w:szCs w:val="32"/>
        </w:rPr>
        <w:br/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           </w:t>
      </w:r>
      <w:r w:rsidRPr="008532E3">
        <w:rPr>
          <w:rFonts w:ascii="TH SarabunPSK" w:hAnsi="TH SarabunPSK" w:cs="TH SarabunPSK"/>
          <w:sz w:val="32"/>
          <w:szCs w:val="32"/>
        </w:rPr>
        <w:t xml:space="preserve"> </w:t>
      </w:r>
      <w:r w:rsidRPr="008532E3">
        <w:rPr>
          <w:rFonts w:ascii="TH SarabunPSK" w:hAnsi="TH SarabunPSK" w:cs="TH SarabunPSK"/>
          <w:sz w:val="32"/>
          <w:szCs w:val="32"/>
          <w:cs/>
        </w:rPr>
        <w:t>เพื่อนำความรู้จากการศึกษาการจัดการแสดงดนตรีและการขับร้อง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8532E3">
        <w:rPr>
          <w:rFonts w:ascii="TH SarabunPSK" w:hAnsi="TH SarabunPSK" w:cs="TH SarabunPSK"/>
          <w:sz w:val="32"/>
          <w:szCs w:val="32"/>
          <w:cs/>
        </w:rPr>
        <w:t>ไป</w:t>
      </w:r>
      <w:proofErr w:type="spellStart"/>
      <w:r w:rsidRPr="008532E3">
        <w:rPr>
          <w:rFonts w:ascii="TH SarabunPSK" w:hAnsi="TH SarabunPSK" w:cs="TH SarabunPSK"/>
          <w:sz w:val="32"/>
          <w:szCs w:val="32"/>
          <w:cs/>
        </w:rPr>
        <w:t>บูรณา</w:t>
      </w:r>
      <w:proofErr w:type="spellEnd"/>
      <w:r w:rsidRPr="008532E3">
        <w:rPr>
          <w:rFonts w:ascii="TH SarabunPSK" w:hAnsi="TH SarabunPSK" w:cs="TH SarabunPSK"/>
          <w:sz w:val="32"/>
          <w:szCs w:val="32"/>
          <w:cs/>
        </w:rPr>
        <w:t>การกับกลุ่มสาระการเรียนรู้อื่น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8532E3">
        <w:rPr>
          <w:rFonts w:ascii="TH SarabunPSK" w:hAnsi="TH SarabunPSK" w:cs="TH SarabunPSK"/>
          <w:sz w:val="32"/>
          <w:szCs w:val="32"/>
          <w:cs/>
        </w:rPr>
        <w:t>และใช้ในชีวิตประจำวัน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8532E3">
        <w:rPr>
          <w:rFonts w:ascii="TH SarabunPSK" w:hAnsi="TH SarabunPSK" w:cs="TH SarabunPSK"/>
          <w:sz w:val="32"/>
          <w:szCs w:val="32"/>
          <w:cs/>
        </w:rPr>
        <w:t>ยึดหลักความพอเพียงตามความคิดเห็นอย่างสร้างสรรค์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8532E3">
        <w:rPr>
          <w:rFonts w:ascii="TH SarabunPSK" w:hAnsi="TH SarabunPSK" w:cs="TH SarabunPSK"/>
          <w:sz w:val="32"/>
          <w:szCs w:val="32"/>
          <w:cs/>
        </w:rPr>
        <w:t>ร่วมส่งเสริมและอนุรักษ์ดนตรีด้วยความชื่นชมและเห็นคุณค่า</w:t>
      </w:r>
      <w:r>
        <w:rPr>
          <w:rFonts w:ascii="TH SarabunPSK" w:hAnsi="TH SarabunPSK" w:cs="TH SarabunPSK"/>
          <w:sz w:val="32"/>
          <w:szCs w:val="32"/>
        </w:rPr>
        <w:br/>
      </w:r>
      <w:r w:rsidRPr="008532E3">
        <w:rPr>
          <w:rFonts w:ascii="TH SarabunPSK" w:hAnsi="TH SarabunPSK" w:cs="TH SarabunPSK"/>
          <w:b/>
          <w:bCs/>
          <w:sz w:val="32"/>
          <w:szCs w:val="32"/>
        </w:rPr>
        <w:br/>
      </w:r>
      <w:r w:rsidRPr="008532E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ตัวชี้วัด</w:t>
      </w:r>
      <w:r>
        <w:rPr>
          <w:rFonts w:ascii="TH SarabunPSK" w:hAnsi="TH SarabunPSK" w:cs="TH SarabunPSK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>ศ ๒.๑  ม.๓/๑,๓/๒,๓/๓,๓/๔,๓/๕,๓/๖,๓/๗</w:t>
      </w:r>
      <w:r>
        <w:rPr>
          <w:rFonts w:ascii="TH SarabunPSK" w:hAnsi="TH SarabunPSK" w:cs="TH SarabunPSK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>ศ ๒.๒  ม.๓/๑,๓/๒</w:t>
      </w:r>
    </w:p>
    <w:p w:rsidR="008532E3" w:rsidRDefault="008532E3">
      <w:pPr>
        <w:rPr>
          <w:rFonts w:ascii="TH SarabunPSK" w:hAnsi="TH SarabunPSK" w:cs="TH SarabunPSK" w:hint="cs"/>
          <w:sz w:val="32"/>
          <w:szCs w:val="32"/>
        </w:rPr>
      </w:pPr>
    </w:p>
    <w:p w:rsidR="008532E3" w:rsidRDefault="008532E3">
      <w:pPr>
        <w:rPr>
          <w:rFonts w:ascii="TH SarabunPSK" w:hAnsi="TH SarabunPSK" w:cs="TH SarabunPSK" w:hint="cs"/>
          <w:sz w:val="32"/>
          <w:szCs w:val="32"/>
        </w:rPr>
      </w:pPr>
    </w:p>
    <w:p w:rsidR="008532E3" w:rsidRDefault="008532E3">
      <w:pPr>
        <w:rPr>
          <w:rFonts w:ascii="TH SarabunPSK" w:hAnsi="TH SarabunPSK" w:cs="TH SarabunPSK" w:hint="cs"/>
          <w:sz w:val="32"/>
          <w:szCs w:val="32"/>
        </w:rPr>
      </w:pPr>
    </w:p>
    <w:p w:rsidR="008532E3" w:rsidRDefault="008532E3">
      <w:pPr>
        <w:rPr>
          <w:rFonts w:ascii="TH SarabunPSK" w:hAnsi="TH SarabunPSK" w:cs="TH SarabunPSK" w:hint="cs"/>
          <w:sz w:val="32"/>
          <w:szCs w:val="32"/>
        </w:rPr>
      </w:pPr>
    </w:p>
    <w:p w:rsidR="008532E3" w:rsidRDefault="008532E3">
      <w:pPr>
        <w:rPr>
          <w:rFonts w:ascii="TH SarabunPSK" w:hAnsi="TH SarabunPSK" w:cs="TH SarabunPSK" w:hint="cs"/>
          <w:sz w:val="32"/>
          <w:szCs w:val="32"/>
        </w:rPr>
      </w:pPr>
    </w:p>
    <w:p w:rsidR="008532E3" w:rsidRDefault="008532E3">
      <w:pPr>
        <w:rPr>
          <w:rFonts w:ascii="TH SarabunPSK" w:hAnsi="TH SarabunPSK" w:cs="TH SarabunPSK" w:hint="cs"/>
          <w:sz w:val="32"/>
          <w:szCs w:val="32"/>
        </w:rPr>
      </w:pPr>
    </w:p>
    <w:p w:rsidR="008532E3" w:rsidRDefault="008532E3">
      <w:pPr>
        <w:rPr>
          <w:rFonts w:ascii="TH SarabunPSK" w:hAnsi="TH SarabunPSK" w:cs="TH SarabunPSK" w:hint="cs"/>
          <w:sz w:val="32"/>
          <w:szCs w:val="32"/>
        </w:rPr>
      </w:pPr>
    </w:p>
    <w:p w:rsidR="008532E3" w:rsidRDefault="008532E3">
      <w:pPr>
        <w:rPr>
          <w:rFonts w:ascii="TH SarabunPSK" w:hAnsi="TH SarabunPSK" w:cs="TH SarabunPSK" w:hint="cs"/>
          <w:sz w:val="32"/>
          <w:szCs w:val="32"/>
        </w:rPr>
      </w:pPr>
    </w:p>
    <w:p w:rsidR="008532E3" w:rsidRDefault="008532E3">
      <w:pPr>
        <w:rPr>
          <w:rFonts w:ascii="TH SarabunPSK" w:hAnsi="TH SarabunPSK" w:cs="TH SarabunPSK" w:hint="cs"/>
          <w:sz w:val="32"/>
          <w:szCs w:val="32"/>
        </w:rPr>
      </w:pPr>
    </w:p>
    <w:p w:rsidR="008532E3" w:rsidRDefault="008532E3">
      <w:pPr>
        <w:rPr>
          <w:rFonts w:ascii="TH SarabunPSK" w:hAnsi="TH SarabunPSK" w:cs="TH SarabunPSK" w:hint="cs"/>
          <w:sz w:val="32"/>
          <w:szCs w:val="32"/>
        </w:rPr>
      </w:pPr>
    </w:p>
    <w:p w:rsidR="008532E3" w:rsidRPr="00514B56" w:rsidRDefault="008532E3" w:rsidP="008532E3">
      <w:pPr>
        <w:jc w:val="center"/>
        <w:rPr>
          <w:rFonts w:ascii="TH SarabunPSK" w:hAnsi="TH SarabunPSK" w:cs="TH SarabunPSK" w:hint="cs"/>
          <w:b/>
          <w:bCs/>
          <w:sz w:val="24"/>
          <w:szCs w:val="32"/>
          <w:cs/>
        </w:rPr>
      </w:pPr>
      <w:r w:rsidRPr="00514B56">
        <w:rPr>
          <w:rFonts w:ascii="TH SarabunPSK" w:hAnsi="TH SarabunPSK" w:cs="TH SarabunPSK" w:hint="cs"/>
          <w:b/>
          <w:bCs/>
          <w:sz w:val="24"/>
          <w:szCs w:val="32"/>
          <w:cs/>
        </w:rPr>
        <w:lastRenderedPageBreak/>
        <w:t>วิเคราะห์มาตรฐานการเรียนรู้/การเรียนรู้/ตัวชี้วัด/สาระการเรียนรู้/ทักษะ/คุณลักษณะอันพึงประสงค์</w:t>
      </w:r>
      <w:r w:rsidRPr="00514B56">
        <w:rPr>
          <w:rFonts w:ascii="TH SarabunPSK" w:hAnsi="TH SarabunPSK" w:cs="TH SarabunPSK"/>
          <w:b/>
          <w:bCs/>
          <w:sz w:val="24"/>
          <w:szCs w:val="32"/>
          <w:cs/>
        </w:rPr>
        <w:br/>
      </w:r>
      <w:r w:rsidRPr="00514B56">
        <w:rPr>
          <w:rFonts w:ascii="TH SarabunPSK" w:hAnsi="TH SarabunPSK" w:cs="TH SarabunPSK" w:hint="cs"/>
          <w:b/>
          <w:bCs/>
          <w:sz w:val="24"/>
          <w:szCs w:val="32"/>
          <w:cs/>
        </w:rPr>
        <w:t>กลุ่มสาระการเรียนรู้ศิลปะ</w:t>
      </w:r>
      <w:r w:rsidRPr="00514B56">
        <w:rPr>
          <w:rFonts w:ascii="TH SarabunPSK" w:hAnsi="TH SarabunPSK" w:cs="TH SarabunPSK"/>
          <w:b/>
          <w:bCs/>
          <w:sz w:val="24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24"/>
          <w:szCs w:val="32"/>
          <w:cs/>
        </w:rPr>
        <w:t>ระดับมัธยมศึกษาปีที่  ๓</w:t>
      </w:r>
    </w:p>
    <w:p w:rsidR="008532E3" w:rsidRPr="008532E3" w:rsidRDefault="008532E3" w:rsidP="008532E3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24"/>
          <w:szCs w:val="32"/>
          <w:cs/>
        </w:rPr>
        <w:t>สาระที่  ๒  ดนตรี</w:t>
      </w:r>
      <w:r>
        <w:rPr>
          <w:rFonts w:ascii="TH SarabunPSK" w:hAnsi="TH SarabunPSK" w:cs="TH SarabunPSK"/>
          <w:sz w:val="24"/>
          <w:szCs w:val="32"/>
          <w:cs/>
        </w:rPr>
        <w:br/>
      </w:r>
      <w:r w:rsidRPr="00514B56">
        <w:rPr>
          <w:rFonts w:ascii="TH SarabunPSK" w:hAnsi="TH SarabunPSK" w:cs="TH SarabunPSK" w:hint="cs"/>
          <w:b/>
          <w:bCs/>
          <w:sz w:val="24"/>
          <w:szCs w:val="32"/>
          <w:cs/>
        </w:rPr>
        <w:t>มาตรฐาน  ศ ๒.๑</w:t>
      </w:r>
      <w:r>
        <w:rPr>
          <w:rFonts w:ascii="TH SarabunPSK" w:hAnsi="TH SarabunPSK" w:cs="TH SarabunPSK" w:hint="cs"/>
          <w:b/>
          <w:bCs/>
          <w:sz w:val="24"/>
          <w:szCs w:val="32"/>
          <w:cs/>
        </w:rPr>
        <w:t xml:space="preserve">  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</w:t>
      </w:r>
      <w:r w:rsidRPr="008532E3">
        <w:rPr>
          <w:rFonts w:ascii="TH SarabunPSK" w:hAnsi="TH SarabunPSK" w:cs="TH SarabunPSK"/>
          <w:sz w:val="24"/>
          <w:szCs w:val="32"/>
          <w:cs/>
        </w:rPr>
        <w:t>เข้าใจและแสดงออกทางดนตรีอย่างสร้างสรรค์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8532E3">
        <w:rPr>
          <w:rFonts w:ascii="TH SarabunPSK" w:hAnsi="TH SarabunPSK" w:cs="TH SarabunPSK"/>
          <w:sz w:val="24"/>
          <w:szCs w:val="32"/>
          <w:cs/>
        </w:rPr>
        <w:t>วิเคราะห์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8532E3">
        <w:rPr>
          <w:rFonts w:ascii="TH SarabunPSK" w:hAnsi="TH SarabunPSK" w:cs="TH SarabunPSK"/>
          <w:sz w:val="24"/>
          <w:szCs w:val="32"/>
          <w:cs/>
        </w:rPr>
        <w:t>วิพากษ์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8532E3">
        <w:rPr>
          <w:rFonts w:ascii="TH SarabunPSK" w:hAnsi="TH SarabunPSK" w:cs="TH SarabunPSK"/>
          <w:sz w:val="24"/>
          <w:szCs w:val="32"/>
          <w:cs/>
        </w:rPr>
        <w:t>วิจารณ์คุณค่าดนตรีถ่ายทอดความรู้สึกความคิดต่อดนตรีอย่างอิสระ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8532E3">
        <w:rPr>
          <w:rFonts w:ascii="TH SarabunPSK" w:hAnsi="TH SarabunPSK" w:cs="TH SarabunPSK"/>
          <w:sz w:val="24"/>
          <w:szCs w:val="32"/>
          <w:cs/>
        </w:rPr>
        <w:t>ชื่นชม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8532E3">
        <w:rPr>
          <w:rFonts w:ascii="TH SarabunPSK" w:hAnsi="TH SarabunPSK" w:cs="TH SarabunPSK"/>
          <w:sz w:val="24"/>
          <w:szCs w:val="32"/>
          <w:cs/>
        </w:rPr>
        <w:t>และประยุกต์ใช้ในชีวิตประจำวัน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10"/>
        <w:gridCol w:w="2311"/>
        <w:gridCol w:w="2311"/>
        <w:gridCol w:w="2310"/>
      </w:tblGrid>
      <w:tr w:rsidR="008532E3" w:rsidTr="00715CF3">
        <w:tc>
          <w:tcPr>
            <w:tcW w:w="2310" w:type="dxa"/>
            <w:vMerge w:val="restart"/>
          </w:tcPr>
          <w:p w:rsidR="008532E3" w:rsidRPr="00514B56" w:rsidRDefault="008532E3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ตัวชี้วัด/สาระการเรียนรู้</w:t>
            </w:r>
          </w:p>
        </w:tc>
        <w:tc>
          <w:tcPr>
            <w:tcW w:w="6932" w:type="dxa"/>
            <w:gridSpan w:val="3"/>
          </w:tcPr>
          <w:p w:rsidR="008532E3" w:rsidRPr="00514B56" w:rsidRDefault="008532E3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คำสำคัญ</w:t>
            </w:r>
          </w:p>
        </w:tc>
      </w:tr>
      <w:tr w:rsidR="008532E3" w:rsidTr="00756A9B">
        <w:tc>
          <w:tcPr>
            <w:tcW w:w="2310" w:type="dxa"/>
            <w:vMerge/>
          </w:tcPr>
          <w:p w:rsidR="008532E3" w:rsidRPr="00514B56" w:rsidRDefault="008532E3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</w:p>
        </w:tc>
        <w:tc>
          <w:tcPr>
            <w:tcW w:w="2311" w:type="dxa"/>
          </w:tcPr>
          <w:p w:rsidR="008532E3" w:rsidRPr="00514B56" w:rsidRDefault="008532E3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ความรู้</w:t>
            </w:r>
          </w:p>
        </w:tc>
        <w:tc>
          <w:tcPr>
            <w:tcW w:w="2311" w:type="dxa"/>
          </w:tcPr>
          <w:p w:rsidR="008532E3" w:rsidRPr="00514B56" w:rsidRDefault="008532E3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ทักษะกระบวนการ</w:t>
            </w:r>
          </w:p>
        </w:tc>
        <w:tc>
          <w:tcPr>
            <w:tcW w:w="2310" w:type="dxa"/>
          </w:tcPr>
          <w:p w:rsidR="008532E3" w:rsidRPr="00514B56" w:rsidRDefault="008532E3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คุณลักษณะ</w:t>
            </w:r>
            <w:r w:rsidRPr="00514B56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อันพึงประสงค์</w:t>
            </w:r>
          </w:p>
        </w:tc>
      </w:tr>
      <w:tr w:rsidR="008532E3" w:rsidTr="00756A9B">
        <w:tc>
          <w:tcPr>
            <w:tcW w:w="2310" w:type="dxa"/>
          </w:tcPr>
          <w:p w:rsidR="008532E3" w:rsidRPr="00CE5F9B" w:rsidRDefault="008532E3" w:rsidP="008532E3">
            <w:pP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ตัวชี้วัดที่  ๑</w:t>
            </w:r>
            <w:r w:rsidRPr="00CE5F9B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CE5F9B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สาระการเรียนรู้</w:t>
            </w:r>
            <w:r>
              <w:rPr>
                <w:rFonts w:ascii="TH SarabunPSK" w:hAnsi="TH SarabunPSK" w:cs="TH SarabunPSK"/>
                <w:b/>
                <w:bCs/>
                <w:sz w:val="24"/>
                <w:szCs w:val="32"/>
              </w:rPr>
              <w:br/>
            </w:r>
            <w:r w:rsidRPr="008532E3">
              <w:rPr>
                <w:rFonts w:ascii="TH SarabunPSK" w:hAnsi="TH SarabunPSK" w:cs="TH SarabunPSK"/>
                <w:sz w:val="24"/>
                <w:szCs w:val="32"/>
                <w:cs/>
              </w:rPr>
              <w:t>เปรียบเทียบองค์ประกอบที่ใช้ในงานดนตรีและงานศิลปะอื่น</w:t>
            </w:r>
          </w:p>
        </w:tc>
        <w:tc>
          <w:tcPr>
            <w:tcW w:w="2311" w:type="dxa"/>
          </w:tcPr>
          <w:p w:rsidR="008532E3" w:rsidRDefault="00756A9B" w:rsidP="00715CF3">
            <w:pPr>
              <w:rPr>
                <w:rFonts w:ascii="TH SarabunPSK" w:hAnsi="TH SarabunPSK" w:cs="TH SarabunPSK"/>
                <w:sz w:val="24"/>
                <w:szCs w:val="32"/>
              </w:rPr>
            </w:pPr>
            <w:r w:rsidRPr="00756A9B">
              <w:rPr>
                <w:rFonts w:ascii="TH SarabunPSK" w:hAnsi="TH SarabunPSK" w:cs="TH SarabunPSK"/>
                <w:sz w:val="24"/>
                <w:szCs w:val="32"/>
                <w:cs/>
              </w:rPr>
              <w:t>องค์ประกอบของงานศิลปะ</w:t>
            </w:r>
          </w:p>
        </w:tc>
        <w:tc>
          <w:tcPr>
            <w:tcW w:w="2311" w:type="dxa"/>
          </w:tcPr>
          <w:p w:rsidR="008532E3" w:rsidRPr="00CE5F9B" w:rsidRDefault="00756A9B" w:rsidP="00715CF3">
            <w:pPr>
              <w:rPr>
                <w:rFonts w:ascii="TH SarabunPSK" w:hAnsi="TH SarabunPSK" w:cs="TH SarabunPSK"/>
                <w:sz w:val="24"/>
                <w:szCs w:val="32"/>
              </w:rPr>
            </w:pPr>
            <w:r w:rsidRPr="008532E3">
              <w:rPr>
                <w:rFonts w:ascii="TH SarabunPSK" w:hAnsi="TH SarabunPSK" w:cs="TH SarabunPSK"/>
                <w:sz w:val="24"/>
                <w:szCs w:val="32"/>
                <w:cs/>
              </w:rPr>
              <w:t>เปรียบเทียบองค์ประกอบที่ใช้ในงานดนตรีและงานศิลปะอื่น</w:t>
            </w:r>
          </w:p>
        </w:tc>
        <w:tc>
          <w:tcPr>
            <w:tcW w:w="2310" w:type="dxa"/>
          </w:tcPr>
          <w:p w:rsidR="008532E3" w:rsidRDefault="008532E3" w:rsidP="00715CF3">
            <w:pPr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มีวินัย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ใฝ่เรียนรู้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</w:r>
          </w:p>
        </w:tc>
      </w:tr>
      <w:tr w:rsidR="008532E3" w:rsidTr="00756A9B">
        <w:tc>
          <w:tcPr>
            <w:tcW w:w="2310" w:type="dxa"/>
          </w:tcPr>
          <w:p w:rsidR="008532E3" w:rsidRPr="00CE5F9B" w:rsidRDefault="008532E3" w:rsidP="00756A9B">
            <w:pP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ตัวชี้วัดที่  ๒</w:t>
            </w:r>
            <w:r w:rsidRPr="00CE5F9B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CE5F9B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สาระการเรียนรู้</w:t>
            </w:r>
            <w:r>
              <w:rPr>
                <w:rFonts w:ascii="TH SarabunPSK" w:hAnsi="TH SarabunPSK" w:cs="TH SarabunPSK"/>
                <w:b/>
                <w:bCs/>
                <w:sz w:val="24"/>
                <w:szCs w:val="32"/>
              </w:rPr>
              <w:br/>
            </w:r>
            <w:r w:rsidR="00756A9B" w:rsidRPr="00756A9B">
              <w:rPr>
                <w:rFonts w:ascii="TH SarabunPSK" w:hAnsi="TH SarabunPSK" w:cs="TH SarabunPSK"/>
                <w:sz w:val="24"/>
                <w:szCs w:val="32"/>
                <w:cs/>
              </w:rPr>
              <w:t>ร้องเพลงเล่นดนตรีเดี่ยวและรวมวงโดยเน้นเทคนิคการร้องการเล่นการแสดงออกและคุณภาพเสียง</w:t>
            </w:r>
          </w:p>
        </w:tc>
        <w:tc>
          <w:tcPr>
            <w:tcW w:w="2311" w:type="dxa"/>
          </w:tcPr>
          <w:p w:rsidR="008532E3" w:rsidRDefault="00756A9B" w:rsidP="00715CF3">
            <w:pPr>
              <w:rPr>
                <w:rFonts w:ascii="TH SarabunPSK" w:hAnsi="TH SarabunPSK" w:cs="TH SarabunPSK"/>
                <w:sz w:val="24"/>
                <w:szCs w:val="32"/>
              </w:rPr>
            </w:pPr>
            <w:r w:rsidRPr="00756A9B">
              <w:rPr>
                <w:rFonts w:ascii="TH SarabunPSK" w:hAnsi="TH SarabunPSK" w:cs="TH SarabunPSK"/>
                <w:sz w:val="24"/>
                <w:szCs w:val="32"/>
                <w:cs/>
              </w:rPr>
              <w:t>เทคนิคการแสดงการขับร้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t>องและบรรเลงดนตรี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-หลัก</w:t>
            </w:r>
            <w:r w:rsidRPr="00756A9B">
              <w:rPr>
                <w:rFonts w:ascii="TH SarabunPSK" w:hAnsi="TH SarabunPSK" w:cs="TH SarabunPSK"/>
                <w:sz w:val="24"/>
                <w:szCs w:val="32"/>
                <w:cs/>
              </w:rPr>
              <w:t>การขับร้องประกอบการบรรเลงดนตรี</w:t>
            </w:r>
          </w:p>
        </w:tc>
        <w:tc>
          <w:tcPr>
            <w:tcW w:w="2311" w:type="dxa"/>
          </w:tcPr>
          <w:p w:rsidR="008532E3" w:rsidRDefault="00756A9B" w:rsidP="00715CF3">
            <w:pPr>
              <w:rPr>
                <w:rFonts w:ascii="TH SarabunPSK" w:hAnsi="TH SarabunPSK" w:cs="TH SarabunPSK"/>
                <w:sz w:val="24"/>
                <w:szCs w:val="32"/>
              </w:rPr>
            </w:pPr>
            <w:r w:rsidRPr="00756A9B">
              <w:rPr>
                <w:rFonts w:ascii="TH SarabunPSK" w:hAnsi="TH SarabunPSK" w:cs="TH SarabunPSK"/>
                <w:sz w:val="24"/>
                <w:szCs w:val="32"/>
                <w:cs/>
              </w:rPr>
              <w:t>ร้องเพลงเล่นดนตรีเดี่ยวและรวมวงโดยเน้นเทคนิคการร้องการเล่นการแสดงออกและคุณภาพเสียง</w:t>
            </w:r>
          </w:p>
        </w:tc>
        <w:tc>
          <w:tcPr>
            <w:tcW w:w="2310" w:type="dxa"/>
          </w:tcPr>
          <w:p w:rsidR="008532E3" w:rsidRDefault="008532E3" w:rsidP="00715CF3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-มีวินัย</w:t>
            </w:r>
            <w:r>
              <w:rPr>
                <w:rFonts w:ascii="TH SarabunPSK" w:hAnsi="TH SarabunPSK" w:cs="TH SarabunPSK"/>
                <w:sz w:val="24"/>
                <w:szCs w:val="32"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-ใฝ่เรียนรู้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 w:rsidR="00756A9B">
              <w:rPr>
                <w:rFonts w:ascii="TH SarabunPSK" w:hAnsi="TH SarabunPSK" w:cs="TH SarabunPSK" w:hint="cs"/>
                <w:sz w:val="24"/>
                <w:szCs w:val="32"/>
                <w:cs/>
              </w:rPr>
              <w:t>-มุ่งมั่นในการทำงาน</w:t>
            </w:r>
          </w:p>
        </w:tc>
      </w:tr>
      <w:tr w:rsidR="008532E3" w:rsidTr="00756A9B">
        <w:tc>
          <w:tcPr>
            <w:tcW w:w="2310" w:type="dxa"/>
          </w:tcPr>
          <w:p w:rsidR="008532E3" w:rsidRDefault="008532E3" w:rsidP="00756A9B">
            <w:pP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ตัวชี้วัดที่  ๓</w:t>
            </w:r>
            <w:r w:rsidRPr="00CE5F9B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CE5F9B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สาระการเรียนรู้</w:t>
            </w:r>
            <w:r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="00756A9B" w:rsidRPr="00756A9B">
              <w:rPr>
                <w:rFonts w:ascii="TH SarabunPSK" w:hAnsi="TH SarabunPSK" w:cs="TH SarabunPSK"/>
                <w:sz w:val="24"/>
                <w:szCs w:val="32"/>
                <w:cs/>
              </w:rPr>
              <w:t>แต่งเพลงสั้นๆจังหวะง่ายๆ</w:t>
            </w:r>
          </w:p>
        </w:tc>
        <w:tc>
          <w:tcPr>
            <w:tcW w:w="2311" w:type="dxa"/>
          </w:tcPr>
          <w:p w:rsidR="008532E3" w:rsidRPr="00AA585D" w:rsidRDefault="00756A9B" w:rsidP="00715CF3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>
              <w:rPr>
                <w:rFonts w:ascii="TH SarabunPSK" w:hAnsi="TH SarabunPSK" w:cs="TH SarabunPSK"/>
                <w:sz w:val="24"/>
                <w:szCs w:val="32"/>
                <w:cs/>
              </w:rPr>
              <w:t xml:space="preserve">การประพันธ์เพลงในอัตราจังหวะ 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๒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t xml:space="preserve"> และ 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๔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 xml:space="preserve">                ๔       ๔</w:t>
            </w:r>
          </w:p>
        </w:tc>
        <w:tc>
          <w:tcPr>
            <w:tcW w:w="2311" w:type="dxa"/>
          </w:tcPr>
          <w:p w:rsidR="008532E3" w:rsidRPr="00AA585D" w:rsidRDefault="00756A9B" w:rsidP="00715CF3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756A9B">
              <w:rPr>
                <w:rFonts w:ascii="TH SarabunPSK" w:hAnsi="TH SarabunPSK" w:cs="TH SarabunPSK"/>
                <w:sz w:val="24"/>
                <w:szCs w:val="32"/>
                <w:cs/>
              </w:rPr>
              <w:t>แต่งเพลงสั้นๆจังหวะง่ายๆ</w:t>
            </w:r>
          </w:p>
        </w:tc>
        <w:tc>
          <w:tcPr>
            <w:tcW w:w="2310" w:type="dxa"/>
          </w:tcPr>
          <w:p w:rsidR="008532E3" w:rsidRDefault="008532E3" w:rsidP="00715CF3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-มีวินัย</w:t>
            </w:r>
            <w:r>
              <w:rPr>
                <w:rFonts w:ascii="TH SarabunPSK" w:hAnsi="TH SarabunPSK" w:cs="TH SarabunPSK"/>
                <w:sz w:val="24"/>
                <w:szCs w:val="32"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-ใฝ่เรียนรู้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="00756A9B">
              <w:rPr>
                <w:rFonts w:ascii="TH SarabunPSK" w:hAnsi="TH SarabunPSK" w:cs="TH SarabunPSK" w:hint="cs"/>
                <w:sz w:val="24"/>
                <w:szCs w:val="32"/>
                <w:cs/>
              </w:rPr>
              <w:t>มุ่งมั่นในการทำงาน</w:t>
            </w:r>
          </w:p>
        </w:tc>
      </w:tr>
      <w:tr w:rsidR="00756A9B" w:rsidTr="00756A9B">
        <w:tc>
          <w:tcPr>
            <w:tcW w:w="2310" w:type="dxa"/>
          </w:tcPr>
          <w:p w:rsidR="00756A9B" w:rsidRDefault="00756A9B" w:rsidP="00756A9B">
            <w:pP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ตัวชี้วัดที่  ๔</w:t>
            </w:r>
            <w:r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CE5F9B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สาระการเรียนรู้</w:t>
            </w: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br/>
            </w:r>
            <w:r w:rsidRPr="00756A9B">
              <w:rPr>
                <w:rFonts w:ascii="TH SarabunPSK" w:hAnsi="TH SarabunPSK" w:cs="TH SarabunPSK"/>
                <w:sz w:val="24"/>
                <w:szCs w:val="32"/>
                <w:cs/>
              </w:rPr>
              <w:t>อธิบายเหตุผลในการเลือกใช้องค์ประกอบดนตรีในการสร้างสรรค์งานดนตรีของตนเอง</w:t>
            </w:r>
          </w:p>
        </w:tc>
        <w:tc>
          <w:tcPr>
            <w:tcW w:w="2311" w:type="dxa"/>
          </w:tcPr>
          <w:p w:rsidR="00756A9B" w:rsidRDefault="00756A9B" w:rsidP="00715CF3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756A9B">
              <w:rPr>
                <w:rFonts w:ascii="TH SarabunPSK" w:hAnsi="TH SarabunPSK" w:cs="TH SarabunPSK"/>
                <w:sz w:val="24"/>
                <w:szCs w:val="32"/>
                <w:cs/>
              </w:rPr>
              <w:t>หลักการแต่งบทเพลง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756A9B">
              <w:rPr>
                <w:rFonts w:ascii="TH SarabunPSK" w:hAnsi="TH SarabunPSK" w:cs="TH SarabunPSK"/>
                <w:sz w:val="24"/>
                <w:szCs w:val="32"/>
                <w:cs/>
              </w:rPr>
              <w:t>การเลือกจังหวะเพื่อสร้างสรรค์บทเพลง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756A9B">
              <w:rPr>
                <w:rFonts w:ascii="TH SarabunPSK" w:hAnsi="TH SarabunPSK" w:cs="TH SarabunPSK"/>
                <w:sz w:val="24"/>
                <w:szCs w:val="32"/>
                <w:cs/>
              </w:rPr>
              <w:t>การเรียบเรียงทำนองเพลง</w:t>
            </w:r>
          </w:p>
        </w:tc>
        <w:tc>
          <w:tcPr>
            <w:tcW w:w="2311" w:type="dxa"/>
          </w:tcPr>
          <w:p w:rsidR="00756A9B" w:rsidRPr="00756A9B" w:rsidRDefault="00756A9B" w:rsidP="00715CF3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756A9B">
              <w:rPr>
                <w:rFonts w:ascii="TH SarabunPSK" w:hAnsi="TH SarabunPSK" w:cs="TH SarabunPSK"/>
                <w:sz w:val="24"/>
                <w:szCs w:val="32"/>
                <w:cs/>
              </w:rPr>
              <w:t>อธิบายเหตุผลในการเลือกใช้องค์ประกอบดนตรีในการสร้างสรรค์งานดนตรีของตนเอง</w:t>
            </w:r>
          </w:p>
        </w:tc>
        <w:tc>
          <w:tcPr>
            <w:tcW w:w="2310" w:type="dxa"/>
          </w:tcPr>
          <w:p w:rsidR="00756A9B" w:rsidRDefault="00756A9B" w:rsidP="00715CF3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-มีวินัย</w:t>
            </w:r>
            <w:r>
              <w:rPr>
                <w:rFonts w:ascii="TH SarabunPSK" w:hAnsi="TH SarabunPSK" w:cs="TH SarabunPSK"/>
                <w:sz w:val="24"/>
                <w:szCs w:val="32"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-ใฝ่เรียนรู้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-มุ่งมั่นในการทำงาน</w:t>
            </w:r>
          </w:p>
        </w:tc>
      </w:tr>
      <w:tr w:rsidR="008532E3" w:rsidRPr="00514B56" w:rsidTr="00715CF3">
        <w:tc>
          <w:tcPr>
            <w:tcW w:w="2310" w:type="dxa"/>
            <w:vMerge w:val="restart"/>
          </w:tcPr>
          <w:p w:rsidR="008532E3" w:rsidRPr="00514B56" w:rsidRDefault="008532E3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lastRenderedPageBreak/>
              <w:t>ตัวชี้วัด/สาระการเรียนรู้</w:t>
            </w:r>
          </w:p>
        </w:tc>
        <w:tc>
          <w:tcPr>
            <w:tcW w:w="6932" w:type="dxa"/>
            <w:gridSpan w:val="3"/>
          </w:tcPr>
          <w:p w:rsidR="008532E3" w:rsidRPr="00514B56" w:rsidRDefault="008532E3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คำสำคัญ</w:t>
            </w:r>
          </w:p>
        </w:tc>
      </w:tr>
      <w:tr w:rsidR="008532E3" w:rsidRPr="00514B56" w:rsidTr="00756A9B">
        <w:tc>
          <w:tcPr>
            <w:tcW w:w="2310" w:type="dxa"/>
            <w:vMerge/>
          </w:tcPr>
          <w:p w:rsidR="008532E3" w:rsidRPr="00514B56" w:rsidRDefault="008532E3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</w:p>
        </w:tc>
        <w:tc>
          <w:tcPr>
            <w:tcW w:w="2311" w:type="dxa"/>
          </w:tcPr>
          <w:p w:rsidR="008532E3" w:rsidRPr="00514B56" w:rsidRDefault="008532E3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ความรู้</w:t>
            </w:r>
          </w:p>
        </w:tc>
        <w:tc>
          <w:tcPr>
            <w:tcW w:w="2311" w:type="dxa"/>
          </w:tcPr>
          <w:p w:rsidR="008532E3" w:rsidRPr="00514B56" w:rsidRDefault="008532E3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ทักษะกระบวนการ</w:t>
            </w:r>
          </w:p>
        </w:tc>
        <w:tc>
          <w:tcPr>
            <w:tcW w:w="2310" w:type="dxa"/>
          </w:tcPr>
          <w:p w:rsidR="008532E3" w:rsidRPr="00514B56" w:rsidRDefault="008532E3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คุณลักษณะ</w:t>
            </w:r>
            <w:r w:rsidRPr="00514B56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อันพึงประสงค์</w:t>
            </w:r>
          </w:p>
        </w:tc>
      </w:tr>
      <w:tr w:rsidR="008532E3" w:rsidTr="00756A9B">
        <w:tc>
          <w:tcPr>
            <w:tcW w:w="2310" w:type="dxa"/>
          </w:tcPr>
          <w:p w:rsidR="008532E3" w:rsidRDefault="008532E3" w:rsidP="00756A9B">
            <w:pP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ตัวชี้วัดที่  ๕</w:t>
            </w:r>
            <w:r w:rsidRPr="00CE5F9B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CE5F9B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สาระการเรียนรู้</w:t>
            </w:r>
            <w:r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="00756A9B" w:rsidRPr="00756A9B">
              <w:rPr>
                <w:rFonts w:ascii="TH SarabunPSK" w:hAnsi="TH SarabunPSK" w:cs="TH SarabunPSK"/>
                <w:sz w:val="24"/>
                <w:szCs w:val="32"/>
                <w:cs/>
              </w:rPr>
              <w:t>เปรียบเทียบความแตกต่างระหว่างงานดนตรีของตนเองและผู้อื่น</w:t>
            </w:r>
          </w:p>
        </w:tc>
        <w:tc>
          <w:tcPr>
            <w:tcW w:w="2311" w:type="dxa"/>
          </w:tcPr>
          <w:p w:rsidR="008532E3" w:rsidRDefault="00756A9B" w:rsidP="00715CF3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 w:rsidRPr="00756A9B">
              <w:rPr>
                <w:rFonts w:ascii="TH SarabunPSK" w:hAnsi="TH SarabunPSK" w:cs="TH SarabunPSK"/>
                <w:sz w:val="24"/>
                <w:szCs w:val="32"/>
                <w:cs/>
              </w:rPr>
              <w:t>กา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t>รเปรียบเทียบความแตกต่างของบทเพล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ง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756A9B">
              <w:rPr>
                <w:rFonts w:ascii="TH SarabunPSK" w:hAnsi="TH SarabunPSK" w:cs="TH SarabunPSK"/>
                <w:sz w:val="24"/>
                <w:szCs w:val="32"/>
                <w:cs/>
              </w:rPr>
              <w:t>สำเนียง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756A9B">
              <w:rPr>
                <w:rFonts w:ascii="TH SarabunPSK" w:hAnsi="TH SarabunPSK" w:cs="TH SarabunPSK"/>
                <w:sz w:val="24"/>
                <w:szCs w:val="32"/>
                <w:cs/>
              </w:rPr>
              <w:t>อัตราจังหวะ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756A9B">
              <w:rPr>
                <w:rFonts w:ascii="TH SarabunPSK" w:hAnsi="TH SarabunPSK" w:cs="TH SarabunPSK"/>
                <w:sz w:val="24"/>
                <w:szCs w:val="32"/>
                <w:cs/>
              </w:rPr>
              <w:t>รูปแบบบทเพลง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756A9B">
              <w:rPr>
                <w:rFonts w:ascii="TH SarabunPSK" w:hAnsi="TH SarabunPSK" w:cs="TH SarabunPSK"/>
                <w:sz w:val="24"/>
                <w:szCs w:val="32"/>
                <w:cs/>
              </w:rPr>
              <w:t>การประสานเสียง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756A9B">
              <w:rPr>
                <w:rFonts w:ascii="TH SarabunPSK" w:hAnsi="TH SarabunPSK" w:cs="TH SarabunPSK"/>
                <w:sz w:val="24"/>
                <w:szCs w:val="32"/>
                <w:cs/>
              </w:rPr>
              <w:t>เครื่องดนตรีที่บรรเลง</w:t>
            </w:r>
          </w:p>
        </w:tc>
        <w:tc>
          <w:tcPr>
            <w:tcW w:w="2311" w:type="dxa"/>
          </w:tcPr>
          <w:p w:rsidR="008532E3" w:rsidRPr="00AA585D" w:rsidRDefault="00756A9B" w:rsidP="00715CF3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756A9B">
              <w:rPr>
                <w:rFonts w:ascii="TH SarabunPSK" w:hAnsi="TH SarabunPSK" w:cs="TH SarabunPSK"/>
                <w:sz w:val="24"/>
                <w:szCs w:val="32"/>
                <w:cs/>
              </w:rPr>
              <w:t>เปรียบเทียบความแตกต่างระหว่างงานดนตรีของตนเองและผู้อื่น</w:t>
            </w:r>
          </w:p>
        </w:tc>
        <w:tc>
          <w:tcPr>
            <w:tcW w:w="2310" w:type="dxa"/>
          </w:tcPr>
          <w:p w:rsidR="008532E3" w:rsidRDefault="008532E3" w:rsidP="00715CF3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-มีวินัย</w:t>
            </w:r>
            <w:r>
              <w:rPr>
                <w:rFonts w:ascii="TH SarabunPSK" w:hAnsi="TH SarabunPSK" w:cs="TH SarabunPSK"/>
                <w:sz w:val="24"/>
                <w:szCs w:val="32"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-ใฝ่เรียนรู้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</w:p>
        </w:tc>
      </w:tr>
      <w:tr w:rsidR="008532E3" w:rsidTr="00756A9B">
        <w:tc>
          <w:tcPr>
            <w:tcW w:w="2310" w:type="dxa"/>
          </w:tcPr>
          <w:p w:rsidR="008532E3" w:rsidRDefault="008532E3" w:rsidP="00756A9B">
            <w:pPr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ตัวชี้วัดที่  ๖</w:t>
            </w:r>
            <w:r w:rsidRPr="00CE5F9B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CE5F9B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สาระการเรียนรู้</w:t>
            </w:r>
            <w:r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="00756A9B" w:rsidRPr="00756A9B">
              <w:rPr>
                <w:rFonts w:ascii="TH SarabunPSK" w:hAnsi="TH SarabunPSK" w:cs="TH SarabunPSK"/>
                <w:sz w:val="24"/>
                <w:szCs w:val="32"/>
                <w:cs/>
              </w:rPr>
              <w:t>อธิบายเกี่ยวกับอิทธิพลของดนตรีที่มีต่อบุคคลและสังคม</w:t>
            </w:r>
          </w:p>
          <w:p w:rsidR="00756A9B" w:rsidRDefault="00756A9B" w:rsidP="00756A9B">
            <w:pP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</w:pPr>
          </w:p>
        </w:tc>
        <w:tc>
          <w:tcPr>
            <w:tcW w:w="2311" w:type="dxa"/>
          </w:tcPr>
          <w:p w:rsidR="008532E3" w:rsidRPr="00AA585D" w:rsidRDefault="00672C2C" w:rsidP="00715CF3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การเปรียบเทียบองค์ประกอบดนตรีในงานศิลปะอื่น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การใช้องค์ประกอบในการสร้างสรรค์งานดนตรีและศิลปะแขนงอื่น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เทคนิคที่ใช้ในการสร้างสรรค์งานดนตรีและศิลปะแขนงอื่น</w:t>
            </w:r>
          </w:p>
        </w:tc>
        <w:tc>
          <w:tcPr>
            <w:tcW w:w="2311" w:type="dxa"/>
          </w:tcPr>
          <w:p w:rsidR="008532E3" w:rsidRPr="00AA585D" w:rsidRDefault="00756A9B" w:rsidP="00715CF3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756A9B">
              <w:rPr>
                <w:rFonts w:ascii="TH SarabunPSK" w:hAnsi="TH SarabunPSK" w:cs="TH SarabunPSK"/>
                <w:sz w:val="24"/>
                <w:szCs w:val="32"/>
                <w:cs/>
              </w:rPr>
              <w:t>อธิบายเกี่ยวกับอิทธิพลของดนตรีที่มีต่อบุคคลและสังคม</w:t>
            </w:r>
          </w:p>
        </w:tc>
        <w:tc>
          <w:tcPr>
            <w:tcW w:w="2310" w:type="dxa"/>
          </w:tcPr>
          <w:p w:rsidR="008532E3" w:rsidRDefault="008532E3" w:rsidP="00715CF3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-มีวินัย</w:t>
            </w:r>
            <w:r>
              <w:rPr>
                <w:rFonts w:ascii="TH SarabunPSK" w:hAnsi="TH SarabunPSK" w:cs="TH SarabunPSK"/>
                <w:sz w:val="24"/>
                <w:szCs w:val="32"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-ใฝ่เรียนรู้</w:t>
            </w:r>
            <w:r w:rsidR="00672C2C"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 w:rsidR="00672C2C">
              <w:rPr>
                <w:rFonts w:ascii="TH SarabunPSK" w:hAnsi="TH SarabunPSK" w:cs="TH SarabunPSK" w:hint="cs"/>
                <w:sz w:val="24"/>
                <w:szCs w:val="32"/>
                <w:cs/>
              </w:rPr>
              <w:t>-อยู่อย่างพอเพียง</w:t>
            </w:r>
          </w:p>
        </w:tc>
      </w:tr>
      <w:tr w:rsidR="008532E3" w:rsidTr="00756A9B">
        <w:tc>
          <w:tcPr>
            <w:tcW w:w="2310" w:type="dxa"/>
          </w:tcPr>
          <w:p w:rsidR="008532E3" w:rsidRDefault="008532E3" w:rsidP="00672C2C">
            <w:pP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ตัวชี้วัดที่  ๗</w:t>
            </w:r>
            <w:r w:rsidRPr="00CE5F9B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CE5F9B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สาระการเรียนรู้</w:t>
            </w:r>
            <w:r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="00672C2C"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นำเสนอหรือจัดการแสดงดนตรีที่เหมาะสมโดยการบูร</w:t>
            </w:r>
            <w:proofErr w:type="spellStart"/>
            <w:r w:rsidR="00672C2C"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ณา</w:t>
            </w:r>
            <w:proofErr w:type="spellEnd"/>
            <w:r w:rsidR="00672C2C"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การกับสาระการเรียนรู้อื่นในกลุ่มศิลปะ</w:t>
            </w:r>
          </w:p>
        </w:tc>
        <w:tc>
          <w:tcPr>
            <w:tcW w:w="2311" w:type="dxa"/>
          </w:tcPr>
          <w:p w:rsidR="008532E3" w:rsidRPr="00AA585D" w:rsidRDefault="00672C2C" w:rsidP="00715CF3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การนำเสนอและการจัดการดนตรีในโอกาสต่างๆ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การเลือกวงดนตรี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การเลือกบทเพลง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การเลือกและการจัดสถานที่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การเตรียมบุคลากร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การเตรียมอุปกรณ์และเครื่องมือ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การจัดรายการแสดง</w:t>
            </w:r>
          </w:p>
        </w:tc>
        <w:tc>
          <w:tcPr>
            <w:tcW w:w="2311" w:type="dxa"/>
          </w:tcPr>
          <w:p w:rsidR="008532E3" w:rsidRPr="00AA585D" w:rsidRDefault="00672C2C" w:rsidP="00715CF3">
            <w:pPr>
              <w:rPr>
                <w:rFonts w:ascii="TH SarabunPSK" w:hAnsi="TH SarabunPSK" w:cs="TH SarabunPSK"/>
                <w:sz w:val="24"/>
                <w:szCs w:val="32"/>
                <w:cs/>
              </w:rPr>
            </w:pPr>
            <w:r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นำเสนอหรือจัดการแสดงดนตรีที่เหมาะสมโดยการบูร</w:t>
            </w:r>
            <w:proofErr w:type="spellStart"/>
            <w:r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ณา</w:t>
            </w:r>
            <w:proofErr w:type="spellEnd"/>
            <w:r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การกับสาระการเรียนรู้อื่นในกลุ่มศิลปะ</w:t>
            </w:r>
          </w:p>
        </w:tc>
        <w:tc>
          <w:tcPr>
            <w:tcW w:w="2310" w:type="dxa"/>
          </w:tcPr>
          <w:p w:rsidR="008532E3" w:rsidRDefault="008532E3" w:rsidP="00715CF3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-มีวินัย</w:t>
            </w:r>
            <w:r>
              <w:rPr>
                <w:rFonts w:ascii="TH SarabunPSK" w:hAnsi="TH SarabunPSK" w:cs="TH SarabunPSK"/>
                <w:sz w:val="24"/>
                <w:szCs w:val="32"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-ใฝ่เรียนรู้</w:t>
            </w:r>
            <w:r w:rsidR="00672C2C"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 w:rsidR="00672C2C">
              <w:rPr>
                <w:rFonts w:ascii="TH SarabunPSK" w:hAnsi="TH SarabunPSK" w:cs="TH SarabunPSK" w:hint="cs"/>
                <w:sz w:val="24"/>
                <w:szCs w:val="32"/>
                <w:cs/>
              </w:rPr>
              <w:t>-มุ่งมั่นในการทำงาน</w:t>
            </w:r>
          </w:p>
        </w:tc>
      </w:tr>
    </w:tbl>
    <w:p w:rsidR="008532E3" w:rsidRDefault="008532E3" w:rsidP="008532E3">
      <w:pPr>
        <w:rPr>
          <w:rFonts w:ascii="TH SarabunPSK" w:hAnsi="TH SarabunPSK" w:cs="TH SarabunPSK" w:hint="cs"/>
          <w:sz w:val="32"/>
          <w:szCs w:val="32"/>
        </w:rPr>
      </w:pPr>
    </w:p>
    <w:p w:rsidR="00672C2C" w:rsidRDefault="00672C2C" w:rsidP="008532E3">
      <w:pPr>
        <w:rPr>
          <w:rFonts w:ascii="TH SarabunPSK" w:hAnsi="TH SarabunPSK" w:cs="TH SarabunPSK" w:hint="cs"/>
          <w:sz w:val="32"/>
          <w:szCs w:val="32"/>
        </w:rPr>
      </w:pPr>
    </w:p>
    <w:p w:rsidR="00672C2C" w:rsidRPr="008532E3" w:rsidRDefault="00672C2C" w:rsidP="008532E3">
      <w:pPr>
        <w:rPr>
          <w:rFonts w:ascii="TH SarabunPSK" w:hAnsi="TH SarabunPSK" w:cs="TH SarabunPSK"/>
          <w:sz w:val="32"/>
          <w:szCs w:val="32"/>
          <w:cs/>
        </w:rPr>
      </w:pPr>
      <w:r w:rsidRPr="002055C5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มาตรฐาน  ศ ๒.๒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672C2C">
        <w:rPr>
          <w:rFonts w:ascii="TH SarabunPSK" w:hAnsi="TH SarabunPSK" w:cs="TH SarabunPSK"/>
          <w:sz w:val="32"/>
          <w:szCs w:val="32"/>
          <w:cs/>
        </w:rPr>
        <w:t>เข้าใจความสัมพันธ์ระหว่างดนตร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ี  </w:t>
      </w:r>
      <w:r w:rsidRPr="00672C2C">
        <w:rPr>
          <w:rFonts w:ascii="TH SarabunPSK" w:hAnsi="TH SarabunPSK" w:cs="TH SarabunPSK"/>
          <w:sz w:val="32"/>
          <w:szCs w:val="32"/>
          <w:cs/>
        </w:rPr>
        <w:t>ประวัติศาสตร์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672C2C">
        <w:rPr>
          <w:rFonts w:ascii="TH SarabunPSK" w:hAnsi="TH SarabunPSK" w:cs="TH SarabunPSK"/>
          <w:sz w:val="32"/>
          <w:szCs w:val="32"/>
          <w:cs/>
        </w:rPr>
        <w:t>และวัฒนธรรมเห็นคุณค่าของดนตรีที่เป็นมรดกทางวัฒนธรรม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672C2C">
        <w:rPr>
          <w:rFonts w:ascii="TH SarabunPSK" w:hAnsi="TH SarabunPSK" w:cs="TH SarabunPSK"/>
          <w:sz w:val="32"/>
          <w:szCs w:val="32"/>
          <w:cs/>
        </w:rPr>
        <w:t>ภูมิปัญญาท้องถิ่น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672C2C">
        <w:rPr>
          <w:rFonts w:ascii="TH SarabunPSK" w:hAnsi="TH SarabunPSK" w:cs="TH SarabunPSK"/>
          <w:sz w:val="32"/>
          <w:szCs w:val="32"/>
          <w:cs/>
        </w:rPr>
        <w:t>ภูมิปัญญาไทยและสากล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10"/>
        <w:gridCol w:w="2310"/>
        <w:gridCol w:w="2311"/>
        <w:gridCol w:w="2311"/>
      </w:tblGrid>
      <w:tr w:rsidR="00672C2C" w:rsidTr="00715CF3">
        <w:tc>
          <w:tcPr>
            <w:tcW w:w="2310" w:type="dxa"/>
            <w:vMerge w:val="restart"/>
          </w:tcPr>
          <w:p w:rsidR="00672C2C" w:rsidRPr="00514B56" w:rsidRDefault="00672C2C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ตัวชี้วัด/สาระการเรียนรู้</w:t>
            </w:r>
          </w:p>
        </w:tc>
        <w:tc>
          <w:tcPr>
            <w:tcW w:w="6932" w:type="dxa"/>
            <w:gridSpan w:val="3"/>
          </w:tcPr>
          <w:p w:rsidR="00672C2C" w:rsidRPr="00514B56" w:rsidRDefault="00672C2C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คำสำคัญ</w:t>
            </w:r>
          </w:p>
        </w:tc>
      </w:tr>
      <w:tr w:rsidR="00672C2C" w:rsidTr="00715CF3">
        <w:tc>
          <w:tcPr>
            <w:tcW w:w="2310" w:type="dxa"/>
            <w:vMerge/>
          </w:tcPr>
          <w:p w:rsidR="00672C2C" w:rsidRPr="00514B56" w:rsidRDefault="00672C2C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</w:p>
        </w:tc>
        <w:tc>
          <w:tcPr>
            <w:tcW w:w="2310" w:type="dxa"/>
          </w:tcPr>
          <w:p w:rsidR="00672C2C" w:rsidRPr="00514B56" w:rsidRDefault="00672C2C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ความรู้</w:t>
            </w:r>
          </w:p>
        </w:tc>
        <w:tc>
          <w:tcPr>
            <w:tcW w:w="2311" w:type="dxa"/>
          </w:tcPr>
          <w:p w:rsidR="00672C2C" w:rsidRPr="00514B56" w:rsidRDefault="00672C2C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ทักษะกระบวนการ</w:t>
            </w:r>
          </w:p>
        </w:tc>
        <w:tc>
          <w:tcPr>
            <w:tcW w:w="2311" w:type="dxa"/>
          </w:tcPr>
          <w:p w:rsidR="00672C2C" w:rsidRPr="00514B56" w:rsidRDefault="00672C2C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คุณลักษณะ</w:t>
            </w:r>
            <w:r w:rsidRPr="00514B56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514B56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อันพึงประสงค์</w:t>
            </w:r>
          </w:p>
        </w:tc>
      </w:tr>
      <w:tr w:rsidR="00672C2C" w:rsidTr="00715CF3">
        <w:tc>
          <w:tcPr>
            <w:tcW w:w="2310" w:type="dxa"/>
          </w:tcPr>
          <w:p w:rsidR="00672C2C" w:rsidRPr="00CE5F9B" w:rsidRDefault="00672C2C" w:rsidP="00672C2C">
            <w:pPr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ตัวชี้วัดที่  ๑</w:t>
            </w:r>
            <w:r w:rsidRPr="00CE5F9B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CE5F9B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สาระการเรียนรู้</w:t>
            </w:r>
            <w:r>
              <w:rPr>
                <w:rFonts w:ascii="TH SarabunPSK" w:hAnsi="TH SarabunPSK" w:cs="TH SarabunPSK"/>
                <w:b/>
                <w:bCs/>
                <w:sz w:val="24"/>
                <w:szCs w:val="32"/>
              </w:rPr>
              <w:br/>
            </w:r>
            <w:r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บรรยายวิวัฒนาการของดนตรีแต่ละยุคสมัย</w:t>
            </w:r>
          </w:p>
        </w:tc>
        <w:tc>
          <w:tcPr>
            <w:tcW w:w="2310" w:type="dxa"/>
          </w:tcPr>
          <w:p w:rsidR="00672C2C" w:rsidRDefault="00672C2C" w:rsidP="00715CF3">
            <w:pPr>
              <w:rPr>
                <w:rFonts w:ascii="TH SarabunPSK" w:hAnsi="TH SarabunPSK" w:cs="TH SarabunPSK" w:hint="cs"/>
                <w:sz w:val="24"/>
                <w:szCs w:val="32"/>
              </w:rPr>
            </w:pPr>
            <w:r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ประวัติความเป็นมาของดนตรีไทยในยุคต่างๆ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ดนตรีไทยในยุคสมัยต่างๆ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ประวัติดนตรีตะวันตกยุคสมัยต่างๆ</w:t>
            </w:r>
          </w:p>
        </w:tc>
        <w:tc>
          <w:tcPr>
            <w:tcW w:w="2311" w:type="dxa"/>
          </w:tcPr>
          <w:p w:rsidR="00672C2C" w:rsidRPr="00CE5F9B" w:rsidRDefault="00672C2C" w:rsidP="00715CF3">
            <w:pPr>
              <w:rPr>
                <w:rFonts w:ascii="TH SarabunPSK" w:hAnsi="TH SarabunPSK" w:cs="TH SarabunPSK"/>
                <w:sz w:val="24"/>
                <w:szCs w:val="32"/>
              </w:rPr>
            </w:pPr>
            <w:r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บรรยายวิวัฒนาการของดนตรีแต่ละยุคสมัย</w:t>
            </w:r>
          </w:p>
        </w:tc>
        <w:tc>
          <w:tcPr>
            <w:tcW w:w="2311" w:type="dxa"/>
          </w:tcPr>
          <w:p w:rsidR="00672C2C" w:rsidRDefault="00672C2C" w:rsidP="00715CF3">
            <w:pPr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มีวินัย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ใฝ่เรียนรู้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CE5F9B">
              <w:rPr>
                <w:rFonts w:ascii="TH SarabunPSK" w:hAnsi="TH SarabunPSK" w:cs="TH SarabunPSK"/>
                <w:sz w:val="24"/>
                <w:szCs w:val="32"/>
                <w:cs/>
              </w:rPr>
              <w:t>รักความเป็นไทย</w:t>
            </w:r>
          </w:p>
        </w:tc>
      </w:tr>
      <w:tr w:rsidR="00672C2C" w:rsidTr="00715CF3">
        <w:tc>
          <w:tcPr>
            <w:tcW w:w="2310" w:type="dxa"/>
          </w:tcPr>
          <w:p w:rsidR="00672C2C" w:rsidRPr="00CE5F9B" w:rsidRDefault="00672C2C" w:rsidP="00672C2C">
            <w:pPr>
              <w:rPr>
                <w:rFonts w:ascii="TH SarabunPSK" w:hAnsi="TH SarabunPSK" w:cs="TH SarabunPSK"/>
                <w:b/>
                <w:bCs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ตัวชี้วัดที่  ๒</w:t>
            </w:r>
            <w:r w:rsidRPr="00CE5F9B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CE5F9B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สาระการเรียนรู้</w:t>
            </w:r>
            <w:r>
              <w:rPr>
                <w:rFonts w:ascii="TH SarabunPSK" w:hAnsi="TH SarabunPSK" w:cs="TH SarabunPSK"/>
                <w:b/>
                <w:bCs/>
                <w:sz w:val="24"/>
                <w:szCs w:val="32"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อภิ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t>ป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ร</w:t>
            </w:r>
            <w:r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ายลักษณะเด่นที่ทำให้งานดนตรีนั้นได้รับการยอมรับ</w:t>
            </w:r>
          </w:p>
        </w:tc>
        <w:tc>
          <w:tcPr>
            <w:tcW w:w="2310" w:type="dxa"/>
          </w:tcPr>
          <w:p w:rsidR="00672C2C" w:rsidRDefault="00672C2C" w:rsidP="00715CF3">
            <w:pPr>
              <w:rPr>
                <w:rFonts w:ascii="TH SarabunPSK" w:hAnsi="TH SarabunPSK" w:cs="TH SarabunPSK"/>
                <w:sz w:val="24"/>
                <w:szCs w:val="32"/>
              </w:rPr>
            </w:pPr>
            <w:r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การยอมรับในงานดนตรี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ปัจจัยที่ทำให้งานดนตรีได้รับการยอมรับ</w:t>
            </w:r>
          </w:p>
        </w:tc>
        <w:tc>
          <w:tcPr>
            <w:tcW w:w="2311" w:type="dxa"/>
          </w:tcPr>
          <w:p w:rsidR="00672C2C" w:rsidRPr="001103BF" w:rsidRDefault="00672C2C" w:rsidP="00715CF3">
            <w:pPr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อภิ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t>ป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ร</w:t>
            </w:r>
            <w:r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ายลักษณะเด่นที่ทำให้งานดนตรีนั้นได้รับการยอมรับ</w:t>
            </w:r>
          </w:p>
        </w:tc>
        <w:tc>
          <w:tcPr>
            <w:tcW w:w="2311" w:type="dxa"/>
          </w:tcPr>
          <w:p w:rsidR="00672C2C" w:rsidRDefault="00672C2C" w:rsidP="00672C2C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-มีวินัย</w:t>
            </w:r>
            <w:r>
              <w:rPr>
                <w:rFonts w:ascii="TH SarabunPSK" w:hAnsi="TH SarabunPSK" w:cs="TH SarabunPSK"/>
                <w:sz w:val="24"/>
                <w:szCs w:val="32"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-ใฝ่เรียนรู้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</w:p>
        </w:tc>
      </w:tr>
    </w:tbl>
    <w:p w:rsidR="00672C2C" w:rsidRDefault="00672C2C" w:rsidP="008532E3">
      <w:pPr>
        <w:rPr>
          <w:rFonts w:ascii="TH SarabunPSK" w:hAnsi="TH SarabunPSK" w:cs="TH SarabunPSK" w:hint="cs"/>
          <w:sz w:val="32"/>
          <w:szCs w:val="32"/>
        </w:rPr>
      </w:pPr>
    </w:p>
    <w:p w:rsidR="00672C2C" w:rsidRDefault="00672C2C" w:rsidP="008532E3">
      <w:pPr>
        <w:rPr>
          <w:rFonts w:ascii="TH SarabunPSK" w:hAnsi="TH SarabunPSK" w:cs="TH SarabunPSK" w:hint="cs"/>
          <w:sz w:val="32"/>
          <w:szCs w:val="32"/>
        </w:rPr>
      </w:pPr>
    </w:p>
    <w:p w:rsidR="00672C2C" w:rsidRDefault="00672C2C" w:rsidP="008532E3">
      <w:pPr>
        <w:rPr>
          <w:rFonts w:ascii="TH SarabunPSK" w:hAnsi="TH SarabunPSK" w:cs="TH SarabunPSK" w:hint="cs"/>
          <w:sz w:val="32"/>
          <w:szCs w:val="32"/>
        </w:rPr>
      </w:pPr>
    </w:p>
    <w:p w:rsidR="00672C2C" w:rsidRDefault="00672C2C" w:rsidP="008532E3">
      <w:pPr>
        <w:rPr>
          <w:rFonts w:ascii="TH SarabunPSK" w:hAnsi="TH SarabunPSK" w:cs="TH SarabunPSK" w:hint="cs"/>
          <w:sz w:val="32"/>
          <w:szCs w:val="32"/>
        </w:rPr>
      </w:pPr>
    </w:p>
    <w:p w:rsidR="00672C2C" w:rsidRDefault="00672C2C" w:rsidP="008532E3">
      <w:pPr>
        <w:rPr>
          <w:rFonts w:ascii="TH SarabunPSK" w:hAnsi="TH SarabunPSK" w:cs="TH SarabunPSK" w:hint="cs"/>
          <w:sz w:val="32"/>
          <w:szCs w:val="32"/>
        </w:rPr>
      </w:pPr>
    </w:p>
    <w:p w:rsidR="00672C2C" w:rsidRDefault="00672C2C" w:rsidP="008532E3">
      <w:pPr>
        <w:rPr>
          <w:rFonts w:ascii="TH SarabunPSK" w:hAnsi="TH SarabunPSK" w:cs="TH SarabunPSK" w:hint="cs"/>
          <w:sz w:val="32"/>
          <w:szCs w:val="32"/>
        </w:rPr>
      </w:pPr>
    </w:p>
    <w:p w:rsidR="00672C2C" w:rsidRDefault="00672C2C" w:rsidP="008532E3">
      <w:pPr>
        <w:rPr>
          <w:rFonts w:ascii="TH SarabunPSK" w:hAnsi="TH SarabunPSK" w:cs="TH SarabunPSK" w:hint="cs"/>
          <w:sz w:val="32"/>
          <w:szCs w:val="32"/>
        </w:rPr>
      </w:pPr>
    </w:p>
    <w:p w:rsidR="00672C2C" w:rsidRDefault="00672C2C" w:rsidP="008532E3">
      <w:pPr>
        <w:rPr>
          <w:rFonts w:ascii="TH SarabunPSK" w:hAnsi="TH SarabunPSK" w:cs="TH SarabunPSK" w:hint="cs"/>
          <w:sz w:val="32"/>
          <w:szCs w:val="32"/>
        </w:rPr>
      </w:pPr>
    </w:p>
    <w:p w:rsidR="00672C2C" w:rsidRDefault="00672C2C" w:rsidP="008532E3">
      <w:pPr>
        <w:rPr>
          <w:rFonts w:ascii="TH SarabunPSK" w:hAnsi="TH SarabunPSK" w:cs="TH SarabunPSK" w:hint="cs"/>
          <w:sz w:val="32"/>
          <w:szCs w:val="32"/>
        </w:rPr>
      </w:pPr>
    </w:p>
    <w:p w:rsidR="00672C2C" w:rsidRDefault="00672C2C" w:rsidP="008532E3">
      <w:pPr>
        <w:rPr>
          <w:rFonts w:ascii="TH SarabunPSK" w:hAnsi="TH SarabunPSK" w:cs="TH SarabunPSK" w:hint="cs"/>
          <w:sz w:val="32"/>
          <w:szCs w:val="32"/>
        </w:rPr>
      </w:pPr>
    </w:p>
    <w:p w:rsidR="00672C2C" w:rsidRPr="007013B5" w:rsidRDefault="00672C2C" w:rsidP="00672C2C">
      <w:pPr>
        <w:jc w:val="center"/>
        <w:rPr>
          <w:rFonts w:ascii="TH SarabunPSK" w:hAnsi="TH SarabunPSK" w:cs="TH SarabunPSK"/>
          <w:sz w:val="24"/>
          <w:szCs w:val="32"/>
          <w:cs/>
        </w:rPr>
      </w:pPr>
      <w:r w:rsidRPr="005223E8">
        <w:rPr>
          <w:rFonts w:ascii="TH SarabunPSK" w:hAnsi="TH SarabunPSK" w:cs="TH SarabunPSK" w:hint="cs"/>
          <w:b/>
          <w:bCs/>
          <w:sz w:val="24"/>
          <w:szCs w:val="32"/>
          <w:cs/>
        </w:rPr>
        <w:lastRenderedPageBreak/>
        <w:t>หน่วยการเรียนรู้</w:t>
      </w:r>
      <w:r w:rsidRPr="005223E8">
        <w:rPr>
          <w:rFonts w:ascii="TH SarabunPSK" w:hAnsi="TH SarabunPSK" w:cs="TH SarabunPSK"/>
          <w:b/>
          <w:bCs/>
          <w:sz w:val="24"/>
          <w:szCs w:val="32"/>
          <w:cs/>
        </w:rPr>
        <w:br/>
      </w:r>
      <w:r>
        <w:rPr>
          <w:rFonts w:ascii="TH SarabunPSK" w:hAnsi="TH SarabunPSK" w:cs="TH SarabunPSK" w:hint="cs"/>
          <w:sz w:val="24"/>
          <w:szCs w:val="32"/>
          <w:cs/>
        </w:rPr>
        <w:t>รายวิชาดนตรี  (ศ ๒๓๑๐๒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)                                                 </w:t>
      </w:r>
      <w:r w:rsidR="00842295">
        <w:rPr>
          <w:rFonts w:ascii="TH SarabunPSK" w:hAnsi="TH SarabunPSK" w:cs="TH SarabunPSK" w:hint="cs"/>
          <w:sz w:val="24"/>
          <w:szCs w:val="32"/>
          <w:cs/>
        </w:rPr>
        <w:t xml:space="preserve">  ชั้นมัธยมศึกษาปีที่  ๓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ภาคเรียนที่  ๑</w:t>
      </w:r>
      <w:r>
        <w:rPr>
          <w:rFonts w:ascii="TH SarabunPSK" w:hAnsi="TH SarabunPSK" w:cs="TH SarabunPSK"/>
          <w:sz w:val="24"/>
          <w:szCs w:val="32"/>
          <w:cs/>
        </w:rPr>
        <w:br/>
      </w:r>
      <w:r>
        <w:rPr>
          <w:rFonts w:ascii="TH SarabunPSK" w:hAnsi="TH SarabunPSK" w:cs="TH SarabunPSK" w:hint="cs"/>
          <w:sz w:val="24"/>
          <w:szCs w:val="32"/>
          <w:cs/>
        </w:rPr>
        <w:t>จำนวน  ๐.๕  หน่วย</w:t>
      </w:r>
      <w:proofErr w:type="spellStart"/>
      <w:r>
        <w:rPr>
          <w:rFonts w:ascii="TH SarabunPSK" w:hAnsi="TH SarabunPSK" w:cs="TH SarabunPSK" w:hint="cs"/>
          <w:sz w:val="24"/>
          <w:szCs w:val="32"/>
          <w:cs/>
        </w:rPr>
        <w:t>กิต</w:t>
      </w:r>
      <w:proofErr w:type="spellEnd"/>
      <w:r>
        <w:rPr>
          <w:rFonts w:ascii="TH SarabunPSK" w:hAnsi="TH SarabunPSK" w:cs="TH SarabunPSK" w:hint="cs"/>
          <w:sz w:val="24"/>
          <w:szCs w:val="32"/>
          <w:cs/>
        </w:rPr>
        <w:t xml:space="preserve">                                                              เวลาเรียน  ๒๐  ชั่วโมง/ภาคเรียน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81"/>
        <w:gridCol w:w="1531"/>
        <w:gridCol w:w="1313"/>
        <w:gridCol w:w="3155"/>
        <w:gridCol w:w="1118"/>
        <w:gridCol w:w="1044"/>
      </w:tblGrid>
      <w:tr w:rsidR="00672C2C" w:rsidTr="00715CF3">
        <w:tc>
          <w:tcPr>
            <w:tcW w:w="1081" w:type="dxa"/>
          </w:tcPr>
          <w:p w:rsidR="00672C2C" w:rsidRPr="005223E8" w:rsidRDefault="00672C2C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หน่วยการเรียนรู้ที่</w:t>
            </w:r>
          </w:p>
        </w:tc>
        <w:tc>
          <w:tcPr>
            <w:tcW w:w="1531" w:type="dxa"/>
          </w:tcPr>
          <w:p w:rsidR="00672C2C" w:rsidRPr="005223E8" w:rsidRDefault="00672C2C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มาตรฐานการเรียนรู้/ตัวชี้วัด</w:t>
            </w:r>
          </w:p>
        </w:tc>
        <w:tc>
          <w:tcPr>
            <w:tcW w:w="1313" w:type="dxa"/>
          </w:tcPr>
          <w:p w:rsidR="00672C2C" w:rsidRPr="005223E8" w:rsidRDefault="00672C2C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ชื่อหน่วยการเรียนรู้</w:t>
            </w:r>
          </w:p>
        </w:tc>
        <w:tc>
          <w:tcPr>
            <w:tcW w:w="3155" w:type="dxa"/>
          </w:tcPr>
          <w:p w:rsidR="00672C2C" w:rsidRPr="005223E8" w:rsidRDefault="00672C2C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สาระสำคัญ</w:t>
            </w:r>
          </w:p>
        </w:tc>
        <w:tc>
          <w:tcPr>
            <w:tcW w:w="1118" w:type="dxa"/>
          </w:tcPr>
          <w:p w:rsidR="00672C2C" w:rsidRPr="005223E8" w:rsidRDefault="00672C2C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จำนวน</w:t>
            </w:r>
            <w:r w:rsidRPr="005223E8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ชั่วโมง</w:t>
            </w:r>
          </w:p>
        </w:tc>
        <w:tc>
          <w:tcPr>
            <w:tcW w:w="1044" w:type="dxa"/>
          </w:tcPr>
          <w:p w:rsidR="00672C2C" w:rsidRPr="005223E8" w:rsidRDefault="00672C2C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น้ำหนัก</w:t>
            </w:r>
            <w:r w:rsidRPr="005223E8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คะแนน</w:t>
            </w:r>
          </w:p>
        </w:tc>
      </w:tr>
      <w:tr w:rsidR="00672C2C" w:rsidTr="00715CF3">
        <w:tc>
          <w:tcPr>
            <w:tcW w:w="1081" w:type="dxa"/>
          </w:tcPr>
          <w:p w:rsidR="00672C2C" w:rsidRDefault="00672C2C" w:rsidP="00715CF3">
            <w:pPr>
              <w:jc w:val="center"/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๑</w:t>
            </w:r>
          </w:p>
        </w:tc>
        <w:tc>
          <w:tcPr>
            <w:tcW w:w="1531" w:type="dxa"/>
          </w:tcPr>
          <w:p w:rsidR="00672C2C" w:rsidRDefault="00672C2C" w:rsidP="00715CF3">
            <w:pPr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 xml:space="preserve">ศ ๒.๑  ม </w:t>
            </w:r>
            <w:r w:rsidR="00842295">
              <w:rPr>
                <w:rFonts w:ascii="TH SarabunPSK" w:hAnsi="TH SarabunPSK" w:cs="TH SarabunPSK" w:hint="cs"/>
                <w:sz w:val="24"/>
                <w:szCs w:val="32"/>
                <w:cs/>
              </w:rPr>
              <w:t>๓/๒</w:t>
            </w:r>
          </w:p>
          <w:p w:rsidR="00672C2C" w:rsidRDefault="00672C2C" w:rsidP="00715CF3">
            <w:pPr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 xml:space="preserve">ศ ๒.๑  ม </w:t>
            </w:r>
            <w:r w:rsidR="00842295">
              <w:rPr>
                <w:rFonts w:ascii="TH SarabunPSK" w:hAnsi="TH SarabunPSK" w:cs="TH SarabunPSK" w:hint="cs"/>
                <w:sz w:val="24"/>
                <w:szCs w:val="32"/>
                <w:cs/>
              </w:rPr>
              <w:t>๓/๓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 xml:space="preserve">ศ ๒.๑  ม </w:t>
            </w:r>
            <w:r w:rsidR="00842295">
              <w:rPr>
                <w:rFonts w:ascii="TH SarabunPSK" w:hAnsi="TH SarabunPSK" w:cs="TH SarabunPSK" w:hint="cs"/>
                <w:sz w:val="24"/>
                <w:szCs w:val="32"/>
                <w:cs/>
              </w:rPr>
              <w:t>๓/๔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 w:rsidR="00842295">
              <w:rPr>
                <w:rFonts w:ascii="TH SarabunPSK" w:hAnsi="TH SarabunPSK" w:cs="TH SarabunPSK" w:hint="cs"/>
                <w:sz w:val="24"/>
                <w:szCs w:val="32"/>
                <w:cs/>
              </w:rPr>
              <w:t>ศ ๒.๑  ม ๓</w:t>
            </w:r>
            <w:r w:rsidR="00842295">
              <w:rPr>
                <w:rFonts w:ascii="TH SarabunPSK" w:hAnsi="TH SarabunPSK" w:cs="TH SarabunPSK" w:hint="cs"/>
                <w:sz w:val="24"/>
                <w:szCs w:val="32"/>
                <w:cs/>
              </w:rPr>
              <w:t>/๕</w:t>
            </w:r>
            <w:r w:rsidR="00842295"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ศ ๒.๑  ม ๓</w:t>
            </w:r>
            <w:r w:rsidR="00842295">
              <w:rPr>
                <w:rFonts w:ascii="TH SarabunPSK" w:hAnsi="TH SarabunPSK" w:cs="TH SarabunPSK" w:hint="cs"/>
                <w:sz w:val="24"/>
                <w:szCs w:val="32"/>
                <w:cs/>
              </w:rPr>
              <w:t>/๗</w:t>
            </w:r>
          </w:p>
          <w:p w:rsidR="00672C2C" w:rsidRDefault="00672C2C" w:rsidP="00715CF3">
            <w:pPr>
              <w:rPr>
                <w:rFonts w:ascii="TH SarabunPSK" w:hAnsi="TH SarabunPSK" w:cs="TH SarabunPSK" w:hint="cs"/>
                <w:sz w:val="24"/>
                <w:szCs w:val="32"/>
              </w:rPr>
            </w:pPr>
          </w:p>
        </w:tc>
        <w:tc>
          <w:tcPr>
            <w:tcW w:w="1313" w:type="dxa"/>
          </w:tcPr>
          <w:p w:rsidR="00672C2C" w:rsidRDefault="00672C2C" w:rsidP="00842295">
            <w:pPr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๑.</w:t>
            </w:r>
            <w:r w:rsidR="00842295">
              <w:rPr>
                <w:rFonts w:ascii="TH SarabunPSK" w:hAnsi="TH SarabunPSK" w:cs="TH SarabunPSK" w:hint="cs"/>
                <w:sz w:val="24"/>
                <w:szCs w:val="32"/>
                <w:cs/>
              </w:rPr>
              <w:t>หลักการสร้างบทงานเพลงง่ายๆเพื่อใช้จัดการแสดงในโอกาสที่เหมาะสม</w:t>
            </w:r>
          </w:p>
        </w:tc>
        <w:tc>
          <w:tcPr>
            <w:tcW w:w="3155" w:type="dxa"/>
          </w:tcPr>
          <w:p w:rsidR="00842295" w:rsidRPr="00842295" w:rsidRDefault="00842295" w:rsidP="00842295">
            <w:pPr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๑.</w:t>
            </w:r>
            <w:r w:rsidRPr="00842295">
              <w:rPr>
                <w:rFonts w:ascii="TH SarabunPSK" w:hAnsi="TH SarabunPSK" w:cs="TH SarabunPSK"/>
                <w:sz w:val="24"/>
                <w:szCs w:val="32"/>
                <w:cs/>
              </w:rPr>
              <w:t>เทคนิคการแสดงการขับร้องและบรรเลงดนตรี</w:t>
            </w:r>
          </w:p>
          <w:p w:rsidR="00842295" w:rsidRPr="00842295" w:rsidRDefault="00842295" w:rsidP="00842295">
            <w:pPr>
              <w:rPr>
                <w:rFonts w:ascii="TH SarabunPSK" w:hAnsi="TH SarabunPSK" w:cs="TH SarabunPSK"/>
                <w:sz w:val="24"/>
                <w:szCs w:val="32"/>
              </w:rPr>
            </w:pPr>
            <w:r w:rsidRPr="00842295">
              <w:rPr>
                <w:rFonts w:ascii="TH SarabunPSK" w:hAnsi="TH SarabunPSK" w:cs="TH SarabunPSK"/>
                <w:sz w:val="24"/>
                <w:szCs w:val="32"/>
              </w:rPr>
              <w:t>-</w:t>
            </w:r>
            <w:r w:rsidRPr="00842295">
              <w:rPr>
                <w:rFonts w:ascii="TH SarabunPSK" w:hAnsi="TH SarabunPSK" w:cs="TH SarabunPSK"/>
                <w:sz w:val="24"/>
                <w:szCs w:val="32"/>
                <w:cs/>
              </w:rPr>
              <w:t>หลักการขับร้องประกอบการบรรเลงดนตรี</w:t>
            </w:r>
          </w:p>
          <w:p w:rsidR="00842295" w:rsidRPr="00842295" w:rsidRDefault="00842295" w:rsidP="00842295">
            <w:pPr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๒.</w:t>
            </w:r>
            <w:r w:rsidRPr="00842295">
              <w:rPr>
                <w:rFonts w:ascii="TH SarabunPSK" w:hAnsi="TH SarabunPSK" w:cs="TH SarabunPSK"/>
                <w:sz w:val="24"/>
                <w:szCs w:val="32"/>
                <w:cs/>
              </w:rPr>
              <w:t>การประพันธ์เพลงในอัตรา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 xml:space="preserve">   </w:t>
            </w:r>
            <w:r w:rsidRPr="00842295">
              <w:rPr>
                <w:rFonts w:ascii="TH SarabunPSK" w:hAnsi="TH SarabunPSK" w:cs="TH SarabunPSK"/>
                <w:sz w:val="24"/>
                <w:szCs w:val="32"/>
                <w:cs/>
              </w:rPr>
              <w:t xml:space="preserve">จังหวะ 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 xml:space="preserve"> </w:t>
            </w:r>
            <w:r w:rsidRPr="00842295">
              <w:rPr>
                <w:rFonts w:ascii="TH SarabunPSK" w:hAnsi="TH SarabunPSK" w:cs="TH SarabunPSK"/>
                <w:sz w:val="24"/>
                <w:szCs w:val="32"/>
                <w:cs/>
              </w:rPr>
              <w:t>๒ และ ๔</w:t>
            </w:r>
          </w:p>
          <w:p w:rsidR="00842295" w:rsidRPr="00842295" w:rsidRDefault="00842295" w:rsidP="00842295">
            <w:pPr>
              <w:rPr>
                <w:rFonts w:ascii="TH SarabunPSK" w:hAnsi="TH SarabunPSK" w:cs="TH SarabunPSK"/>
                <w:sz w:val="24"/>
                <w:szCs w:val="32"/>
              </w:rPr>
            </w:pPr>
            <w:r w:rsidRPr="00842295">
              <w:rPr>
                <w:rFonts w:ascii="TH SarabunPSK" w:hAnsi="TH SarabunPSK" w:cs="TH SarabunPSK"/>
                <w:sz w:val="24"/>
                <w:szCs w:val="32"/>
              </w:rPr>
              <w:t xml:space="preserve">              </w:t>
            </w:r>
            <w:r>
              <w:rPr>
                <w:rFonts w:ascii="TH SarabunPSK" w:hAnsi="TH SarabunPSK" w:cs="TH SarabunPSK"/>
                <w:sz w:val="24"/>
                <w:szCs w:val="32"/>
              </w:rPr>
              <w:t xml:space="preserve"> </w:t>
            </w:r>
            <w:r w:rsidRPr="00842295">
              <w:rPr>
                <w:rFonts w:ascii="TH SarabunPSK" w:hAnsi="TH SarabunPSK" w:cs="TH SarabunPSK"/>
                <w:sz w:val="24"/>
                <w:szCs w:val="32"/>
              </w:rPr>
              <w:t xml:space="preserve">  </w:t>
            </w:r>
            <w:r w:rsidRPr="00842295">
              <w:rPr>
                <w:rFonts w:ascii="TH SarabunPSK" w:hAnsi="TH SarabunPSK" w:cs="TH SarabunPSK"/>
                <w:sz w:val="24"/>
                <w:szCs w:val="32"/>
                <w:cs/>
              </w:rPr>
              <w:t>๔       ๔</w:t>
            </w:r>
          </w:p>
          <w:p w:rsidR="00842295" w:rsidRPr="00842295" w:rsidRDefault="00842295" w:rsidP="00842295">
            <w:pPr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๓.</w:t>
            </w:r>
            <w:r w:rsidRPr="00842295">
              <w:rPr>
                <w:rFonts w:ascii="TH SarabunPSK" w:hAnsi="TH SarabunPSK" w:cs="TH SarabunPSK"/>
                <w:sz w:val="24"/>
                <w:szCs w:val="32"/>
                <w:cs/>
              </w:rPr>
              <w:t>หลักการแต่งบทเพลง</w:t>
            </w:r>
          </w:p>
          <w:p w:rsidR="00842295" w:rsidRPr="00842295" w:rsidRDefault="00842295" w:rsidP="00842295">
            <w:pPr>
              <w:rPr>
                <w:rFonts w:ascii="TH SarabunPSK" w:hAnsi="TH SarabunPSK" w:cs="TH SarabunPSK"/>
                <w:sz w:val="24"/>
                <w:szCs w:val="32"/>
              </w:rPr>
            </w:pPr>
            <w:r w:rsidRPr="00842295">
              <w:rPr>
                <w:rFonts w:ascii="TH SarabunPSK" w:hAnsi="TH SarabunPSK" w:cs="TH SarabunPSK"/>
                <w:sz w:val="24"/>
                <w:szCs w:val="32"/>
              </w:rPr>
              <w:t>-</w:t>
            </w:r>
            <w:r w:rsidRPr="00842295">
              <w:rPr>
                <w:rFonts w:ascii="TH SarabunPSK" w:hAnsi="TH SarabunPSK" w:cs="TH SarabunPSK"/>
                <w:sz w:val="24"/>
                <w:szCs w:val="32"/>
                <w:cs/>
              </w:rPr>
              <w:t>การเลือกจังหวะเพื่อสร้างสรรค์บทเพลง</w:t>
            </w:r>
          </w:p>
          <w:p w:rsidR="00672C2C" w:rsidRDefault="00842295" w:rsidP="00842295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 w:rsidRPr="00842295">
              <w:rPr>
                <w:rFonts w:ascii="TH SarabunPSK" w:hAnsi="TH SarabunPSK" w:cs="TH SarabunPSK"/>
                <w:sz w:val="24"/>
                <w:szCs w:val="32"/>
              </w:rPr>
              <w:t>-</w:t>
            </w:r>
            <w:r w:rsidRPr="00842295">
              <w:rPr>
                <w:rFonts w:ascii="TH SarabunPSK" w:hAnsi="TH SarabunPSK" w:cs="TH SarabunPSK"/>
                <w:sz w:val="24"/>
                <w:szCs w:val="32"/>
                <w:cs/>
              </w:rPr>
              <w:t>การเรียบเรียงทำนองเพลง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๔.</w:t>
            </w:r>
            <w:r w:rsidRPr="00756A9B">
              <w:rPr>
                <w:rFonts w:ascii="TH SarabunPSK" w:hAnsi="TH SarabunPSK" w:cs="TH SarabunPSK"/>
                <w:sz w:val="24"/>
                <w:szCs w:val="32"/>
                <w:cs/>
              </w:rPr>
              <w:t>กา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t>รเปรียบเทียบความแตกต่างของบทเพล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ง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Pr="00756A9B">
              <w:rPr>
                <w:rFonts w:ascii="TH SarabunPSK" w:hAnsi="TH SarabunPSK" w:cs="TH SarabunPSK"/>
                <w:sz w:val="24"/>
                <w:szCs w:val="32"/>
                <w:cs/>
              </w:rPr>
              <w:t>สำเนียง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756A9B">
              <w:rPr>
                <w:rFonts w:ascii="TH SarabunPSK" w:hAnsi="TH SarabunPSK" w:cs="TH SarabunPSK"/>
                <w:sz w:val="24"/>
                <w:szCs w:val="32"/>
                <w:cs/>
              </w:rPr>
              <w:t>อัตราจังหวะ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756A9B">
              <w:rPr>
                <w:rFonts w:ascii="TH SarabunPSK" w:hAnsi="TH SarabunPSK" w:cs="TH SarabunPSK"/>
                <w:sz w:val="24"/>
                <w:szCs w:val="32"/>
                <w:cs/>
              </w:rPr>
              <w:t>รูปแบบบทเพลง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756A9B">
              <w:rPr>
                <w:rFonts w:ascii="TH SarabunPSK" w:hAnsi="TH SarabunPSK" w:cs="TH SarabunPSK"/>
                <w:sz w:val="24"/>
                <w:szCs w:val="32"/>
                <w:cs/>
              </w:rPr>
              <w:t>การประสานเสียง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756A9B">
              <w:rPr>
                <w:rFonts w:ascii="TH SarabunPSK" w:hAnsi="TH SarabunPSK" w:cs="TH SarabunPSK"/>
                <w:sz w:val="24"/>
                <w:szCs w:val="32"/>
                <w:cs/>
              </w:rPr>
              <w:t>เครื่องดนตรีที่บรรเลง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๕.</w:t>
            </w:r>
            <w:r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การนำเสนอและการจัดการดนตรีในโอกาสต่างๆ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การเลือกวงดนตรี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การเลือกบทเพลง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การเลือกและการจัดสถานที่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การเตรียมบุคลากร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การเตรียมอุปกรณ์และเครื่องมือ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การจัดรายการแสดง</w:t>
            </w:r>
          </w:p>
        </w:tc>
        <w:tc>
          <w:tcPr>
            <w:tcW w:w="1118" w:type="dxa"/>
          </w:tcPr>
          <w:p w:rsidR="00672C2C" w:rsidRDefault="00842295" w:rsidP="00715CF3">
            <w:pPr>
              <w:jc w:val="center"/>
              <w:rPr>
                <w:rFonts w:ascii="TH SarabunPSK" w:hAnsi="TH SarabunPSK" w:cs="TH SarabunPSK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๑๒</w:t>
            </w:r>
            <w:r w:rsidR="00672C2C"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 w:rsidR="00672C2C"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</w:r>
            <w:r w:rsidR="00672C2C"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</w:r>
            <w:r w:rsidR="00672C2C"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</w:r>
            <w:r w:rsidR="00672C2C"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</w:r>
            <w:r w:rsidR="00672C2C"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</w:r>
            <w:r w:rsidR="00672C2C"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</w:r>
          </w:p>
        </w:tc>
        <w:tc>
          <w:tcPr>
            <w:tcW w:w="1044" w:type="dxa"/>
          </w:tcPr>
          <w:p w:rsidR="00672C2C" w:rsidRDefault="00842295" w:rsidP="00715CF3">
            <w:pPr>
              <w:jc w:val="center"/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๕</w:t>
            </w:r>
            <w:r w:rsidR="00672C2C">
              <w:rPr>
                <w:rFonts w:ascii="TH SarabunPSK" w:hAnsi="TH SarabunPSK" w:cs="TH SarabunPSK" w:hint="cs"/>
                <w:sz w:val="24"/>
                <w:szCs w:val="32"/>
                <w:cs/>
              </w:rPr>
              <w:t>๐</w:t>
            </w:r>
          </w:p>
        </w:tc>
      </w:tr>
      <w:tr w:rsidR="00842295" w:rsidTr="00715CF3">
        <w:tc>
          <w:tcPr>
            <w:tcW w:w="1081" w:type="dxa"/>
          </w:tcPr>
          <w:p w:rsidR="00842295" w:rsidRDefault="00842295" w:rsidP="00715CF3">
            <w:pPr>
              <w:jc w:val="center"/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๒</w:t>
            </w:r>
          </w:p>
        </w:tc>
        <w:tc>
          <w:tcPr>
            <w:tcW w:w="1531" w:type="dxa"/>
          </w:tcPr>
          <w:p w:rsidR="00842295" w:rsidRDefault="00842295" w:rsidP="00715CF3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ศ ๒.๑  ม ๓/๑</w:t>
            </w:r>
          </w:p>
        </w:tc>
        <w:tc>
          <w:tcPr>
            <w:tcW w:w="1313" w:type="dxa"/>
          </w:tcPr>
          <w:p w:rsidR="00842295" w:rsidRDefault="00842295" w:rsidP="00842295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๒.การบูร</w:t>
            </w:r>
            <w:proofErr w:type="spellStart"/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ณา</w:t>
            </w:r>
            <w:proofErr w:type="spellEnd"/>
          </w:p>
        </w:tc>
        <w:tc>
          <w:tcPr>
            <w:tcW w:w="3155" w:type="dxa"/>
          </w:tcPr>
          <w:p w:rsidR="00842295" w:rsidRDefault="00842295" w:rsidP="00842295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๑.</w:t>
            </w:r>
            <w:r w:rsidRPr="00756A9B">
              <w:rPr>
                <w:rFonts w:ascii="TH SarabunPSK" w:hAnsi="TH SarabunPSK" w:cs="TH SarabunPSK"/>
                <w:sz w:val="24"/>
                <w:szCs w:val="32"/>
                <w:cs/>
              </w:rPr>
              <w:t>องค์ประกอบของงานศิลปะ</w:t>
            </w:r>
          </w:p>
        </w:tc>
        <w:tc>
          <w:tcPr>
            <w:tcW w:w="1118" w:type="dxa"/>
          </w:tcPr>
          <w:p w:rsidR="00842295" w:rsidRDefault="00842295" w:rsidP="00715CF3">
            <w:pPr>
              <w:jc w:val="center"/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๒</w:t>
            </w:r>
          </w:p>
        </w:tc>
        <w:tc>
          <w:tcPr>
            <w:tcW w:w="1044" w:type="dxa"/>
          </w:tcPr>
          <w:p w:rsidR="00842295" w:rsidRDefault="00842295" w:rsidP="00715CF3">
            <w:pPr>
              <w:jc w:val="center"/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๒๐</w:t>
            </w:r>
          </w:p>
        </w:tc>
      </w:tr>
      <w:tr w:rsidR="00842295" w:rsidTr="00715CF3">
        <w:tc>
          <w:tcPr>
            <w:tcW w:w="1081" w:type="dxa"/>
          </w:tcPr>
          <w:p w:rsidR="00842295" w:rsidRPr="005223E8" w:rsidRDefault="00842295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lastRenderedPageBreak/>
              <w:t>หน่วยการเรียนรู้ที่</w:t>
            </w:r>
          </w:p>
        </w:tc>
        <w:tc>
          <w:tcPr>
            <w:tcW w:w="1531" w:type="dxa"/>
          </w:tcPr>
          <w:p w:rsidR="00842295" w:rsidRPr="005223E8" w:rsidRDefault="00842295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มาตรฐานการเรียนรู้/ตัวชี้วัด</w:t>
            </w:r>
          </w:p>
        </w:tc>
        <w:tc>
          <w:tcPr>
            <w:tcW w:w="1313" w:type="dxa"/>
          </w:tcPr>
          <w:p w:rsidR="00842295" w:rsidRPr="005223E8" w:rsidRDefault="00842295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ชื่อหน่วยการเรียนรู้</w:t>
            </w:r>
          </w:p>
        </w:tc>
        <w:tc>
          <w:tcPr>
            <w:tcW w:w="3155" w:type="dxa"/>
          </w:tcPr>
          <w:p w:rsidR="00842295" w:rsidRPr="005223E8" w:rsidRDefault="00842295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สาระสำคัญ</w:t>
            </w:r>
          </w:p>
        </w:tc>
        <w:tc>
          <w:tcPr>
            <w:tcW w:w="1118" w:type="dxa"/>
          </w:tcPr>
          <w:p w:rsidR="00842295" w:rsidRPr="005223E8" w:rsidRDefault="00842295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จำนวน</w:t>
            </w:r>
            <w:r w:rsidRPr="005223E8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ชั่วโมง</w:t>
            </w:r>
          </w:p>
        </w:tc>
        <w:tc>
          <w:tcPr>
            <w:tcW w:w="1044" w:type="dxa"/>
          </w:tcPr>
          <w:p w:rsidR="00842295" w:rsidRPr="005223E8" w:rsidRDefault="00842295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</w:rPr>
            </w:pP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น้ำหนัก</w:t>
            </w:r>
            <w:r w:rsidRPr="005223E8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br/>
            </w:r>
            <w:r w:rsidRPr="005223E8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คะแนน</w:t>
            </w:r>
          </w:p>
        </w:tc>
      </w:tr>
      <w:tr w:rsidR="00842295" w:rsidTr="00715CF3">
        <w:tc>
          <w:tcPr>
            <w:tcW w:w="1081" w:type="dxa"/>
          </w:tcPr>
          <w:p w:rsidR="00842295" w:rsidRDefault="00842295" w:rsidP="00715CF3">
            <w:pPr>
              <w:jc w:val="center"/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</w:p>
        </w:tc>
        <w:tc>
          <w:tcPr>
            <w:tcW w:w="1531" w:type="dxa"/>
          </w:tcPr>
          <w:p w:rsidR="00842295" w:rsidRDefault="00842295" w:rsidP="00715CF3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</w:p>
        </w:tc>
        <w:tc>
          <w:tcPr>
            <w:tcW w:w="1313" w:type="dxa"/>
          </w:tcPr>
          <w:p w:rsidR="00842295" w:rsidRDefault="00842295" w:rsidP="00842295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งานดนตรีในงานศิลปะ</w:t>
            </w:r>
          </w:p>
        </w:tc>
        <w:tc>
          <w:tcPr>
            <w:tcW w:w="3155" w:type="dxa"/>
          </w:tcPr>
          <w:p w:rsidR="00842295" w:rsidRDefault="00842295" w:rsidP="00842295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</w:p>
        </w:tc>
        <w:tc>
          <w:tcPr>
            <w:tcW w:w="1118" w:type="dxa"/>
          </w:tcPr>
          <w:p w:rsidR="00842295" w:rsidRDefault="00842295" w:rsidP="00715CF3">
            <w:pPr>
              <w:jc w:val="center"/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</w:p>
        </w:tc>
        <w:tc>
          <w:tcPr>
            <w:tcW w:w="1044" w:type="dxa"/>
          </w:tcPr>
          <w:p w:rsidR="00842295" w:rsidRDefault="00842295" w:rsidP="00715CF3">
            <w:pPr>
              <w:jc w:val="center"/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</w:p>
        </w:tc>
      </w:tr>
      <w:tr w:rsidR="00672C2C" w:rsidTr="00715CF3">
        <w:tc>
          <w:tcPr>
            <w:tcW w:w="1081" w:type="dxa"/>
          </w:tcPr>
          <w:p w:rsidR="00672C2C" w:rsidRDefault="00842295" w:rsidP="00715CF3">
            <w:pPr>
              <w:jc w:val="center"/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๓</w:t>
            </w:r>
          </w:p>
        </w:tc>
        <w:tc>
          <w:tcPr>
            <w:tcW w:w="1531" w:type="dxa"/>
          </w:tcPr>
          <w:p w:rsidR="00672C2C" w:rsidRDefault="005B6708" w:rsidP="00842295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ศ ๒.๒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 xml:space="preserve">  ม ๓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/๑</w:t>
            </w:r>
            <w:r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ศ ๒.๑  ม ๓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/๖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ศ ๒.๒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 xml:space="preserve">  ม ๓</w:t>
            </w: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/๒</w:t>
            </w:r>
            <w:r w:rsidR="00672C2C"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</w:r>
          </w:p>
        </w:tc>
        <w:tc>
          <w:tcPr>
            <w:tcW w:w="1313" w:type="dxa"/>
          </w:tcPr>
          <w:p w:rsidR="00672C2C" w:rsidRDefault="005B6708" w:rsidP="00715CF3">
            <w:pPr>
              <w:rPr>
                <w:rFonts w:ascii="TH SarabunPSK" w:hAnsi="TH SarabunPSK" w:cs="TH SarabunPSK" w:hint="cs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ประวัติดนตรีไทยและดนตรีตะวันตก</w:t>
            </w:r>
          </w:p>
        </w:tc>
        <w:tc>
          <w:tcPr>
            <w:tcW w:w="3155" w:type="dxa"/>
          </w:tcPr>
          <w:p w:rsidR="00672C2C" w:rsidRDefault="00672C2C" w:rsidP="005B6708">
            <w:pPr>
              <w:rPr>
                <w:rFonts w:ascii="TH SarabunPSK" w:hAnsi="TH SarabunPSK" w:cs="TH SarabunPSK" w:hint="cs"/>
                <w:sz w:val="24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๑.</w:t>
            </w:r>
            <w:r w:rsidR="005B6708"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ประวัติความเป็นมาของดนตรีไทยในยุคต่างๆ</w:t>
            </w:r>
            <w:r w:rsidR="005B6708"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 w:rsidR="005B6708"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="005B6708"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ดนตรีไทยในยุคสมัยต่างๆ</w:t>
            </w:r>
            <w:r w:rsidR="005B6708"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-</w:t>
            </w:r>
            <w:r w:rsidR="005B6708"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ประวัติดนตรีตะวันตกยุคสมัยต่างๆ</w:t>
            </w:r>
            <w:r w:rsidR="005B6708">
              <w:rPr>
                <w:rFonts w:ascii="TH SarabunPSK" w:hAnsi="TH SarabunPSK" w:cs="TH SarabunPSK" w:hint="cs"/>
                <w:sz w:val="24"/>
                <w:szCs w:val="32"/>
                <w:cs/>
              </w:rPr>
              <w:br/>
              <w:t>๒.</w:t>
            </w:r>
            <w:r w:rsidR="005B6708"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การเปรียบเทียบองค์ประกอบดนตรีในงานศิลปะอื่น</w:t>
            </w:r>
            <w:r w:rsidR="005B6708"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 w:rsidR="005B6708"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="005B6708"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การใช้องค์ประกอบในการสร้างสรรค์งานดนตรีและศิลปะแขนงอื่น</w:t>
            </w:r>
            <w:r w:rsidR="005B6708"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 w:rsidR="005B6708"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="005B6708"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เทคนิคที่ใช้ในการสร้างสรรค์งานดนตรีและศิลปะแขนงอื่น</w:t>
            </w:r>
            <w:r w:rsidR="005B6708"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 w:rsidR="005B6708">
              <w:rPr>
                <w:rFonts w:ascii="TH SarabunPSK" w:hAnsi="TH SarabunPSK" w:cs="TH SarabunPSK" w:hint="cs"/>
                <w:sz w:val="24"/>
                <w:szCs w:val="32"/>
                <w:cs/>
              </w:rPr>
              <w:t>๓.</w:t>
            </w:r>
            <w:r w:rsidR="005B6708"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การยอมรับในงานดนตรี</w:t>
            </w:r>
            <w:r w:rsidR="005B6708"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 w:rsidR="005B6708">
              <w:rPr>
                <w:rFonts w:ascii="TH SarabunPSK" w:hAnsi="TH SarabunPSK" w:cs="TH SarabunPSK" w:hint="cs"/>
                <w:sz w:val="24"/>
                <w:szCs w:val="32"/>
                <w:cs/>
              </w:rPr>
              <w:t>-</w:t>
            </w:r>
            <w:r w:rsidR="005B6708" w:rsidRPr="00672C2C">
              <w:rPr>
                <w:rFonts w:ascii="TH SarabunPSK" w:hAnsi="TH SarabunPSK" w:cs="TH SarabunPSK"/>
                <w:sz w:val="24"/>
                <w:szCs w:val="32"/>
                <w:cs/>
              </w:rPr>
              <w:t>ปัจจัยที่ทำให้งานดนตรีได้รับการยอมรับ</w:t>
            </w:r>
          </w:p>
        </w:tc>
        <w:tc>
          <w:tcPr>
            <w:tcW w:w="1118" w:type="dxa"/>
          </w:tcPr>
          <w:p w:rsidR="00672C2C" w:rsidRDefault="005B6708" w:rsidP="00715CF3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๖</w:t>
            </w:r>
          </w:p>
        </w:tc>
        <w:tc>
          <w:tcPr>
            <w:tcW w:w="1044" w:type="dxa"/>
          </w:tcPr>
          <w:p w:rsidR="00672C2C" w:rsidRDefault="005B6708" w:rsidP="00715CF3">
            <w:pPr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rFonts w:ascii="TH SarabunPSK" w:hAnsi="TH SarabunPSK" w:cs="TH SarabunPSK" w:hint="cs"/>
                <w:sz w:val="24"/>
                <w:szCs w:val="32"/>
                <w:cs/>
              </w:rPr>
              <w:t>๓๐</w:t>
            </w:r>
          </w:p>
        </w:tc>
      </w:tr>
      <w:tr w:rsidR="00672C2C" w:rsidTr="00715CF3">
        <w:tc>
          <w:tcPr>
            <w:tcW w:w="7080" w:type="dxa"/>
            <w:gridSpan w:val="4"/>
          </w:tcPr>
          <w:p w:rsidR="00672C2C" w:rsidRPr="00DA0769" w:rsidRDefault="00672C2C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</w:pPr>
            <w:bookmarkStart w:id="0" w:name="_GoBack"/>
            <w:bookmarkEnd w:id="0"/>
            <w:r w:rsidRPr="00DA0769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รวม</w:t>
            </w:r>
          </w:p>
        </w:tc>
        <w:tc>
          <w:tcPr>
            <w:tcW w:w="1118" w:type="dxa"/>
          </w:tcPr>
          <w:p w:rsidR="00672C2C" w:rsidRPr="00DA0769" w:rsidRDefault="00672C2C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</w:pPr>
            <w:r w:rsidRPr="00DA0769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๒๐</w:t>
            </w:r>
          </w:p>
        </w:tc>
        <w:tc>
          <w:tcPr>
            <w:tcW w:w="1044" w:type="dxa"/>
          </w:tcPr>
          <w:p w:rsidR="00672C2C" w:rsidRPr="00DA0769" w:rsidRDefault="00672C2C" w:rsidP="00715CF3">
            <w:pPr>
              <w:jc w:val="center"/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</w:pPr>
            <w:r w:rsidRPr="00DA0769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๑๐๐</w:t>
            </w:r>
          </w:p>
        </w:tc>
      </w:tr>
    </w:tbl>
    <w:p w:rsidR="00672C2C" w:rsidRDefault="00672C2C" w:rsidP="00672C2C">
      <w:pPr>
        <w:rPr>
          <w:rFonts w:ascii="TH SarabunPSK" w:hAnsi="TH SarabunPSK" w:cs="TH SarabunPSK" w:hint="cs"/>
          <w:sz w:val="32"/>
          <w:szCs w:val="32"/>
        </w:rPr>
      </w:pPr>
    </w:p>
    <w:p w:rsidR="00672C2C" w:rsidRDefault="00672C2C" w:rsidP="00672C2C">
      <w:pPr>
        <w:rPr>
          <w:rFonts w:ascii="TH SarabunPSK" w:hAnsi="TH SarabunPSK" w:cs="TH SarabunPSK" w:hint="cs"/>
          <w:sz w:val="32"/>
          <w:szCs w:val="32"/>
        </w:rPr>
      </w:pPr>
    </w:p>
    <w:p w:rsidR="00672C2C" w:rsidRDefault="00672C2C" w:rsidP="00672C2C">
      <w:pPr>
        <w:rPr>
          <w:rFonts w:ascii="TH SarabunPSK" w:hAnsi="TH SarabunPSK" w:cs="TH SarabunPSK" w:hint="cs"/>
          <w:sz w:val="32"/>
          <w:szCs w:val="32"/>
        </w:rPr>
      </w:pPr>
    </w:p>
    <w:p w:rsidR="00672C2C" w:rsidRDefault="00672C2C" w:rsidP="00672C2C">
      <w:pPr>
        <w:rPr>
          <w:rFonts w:ascii="TH SarabunPSK" w:hAnsi="TH SarabunPSK" w:cs="TH SarabunPSK" w:hint="cs"/>
          <w:sz w:val="32"/>
          <w:szCs w:val="32"/>
        </w:rPr>
      </w:pPr>
    </w:p>
    <w:p w:rsidR="00672C2C" w:rsidRDefault="00672C2C" w:rsidP="00672C2C">
      <w:pPr>
        <w:rPr>
          <w:rFonts w:ascii="TH SarabunPSK" w:hAnsi="TH SarabunPSK" w:cs="TH SarabunPSK" w:hint="cs"/>
          <w:sz w:val="32"/>
          <w:szCs w:val="32"/>
        </w:rPr>
      </w:pPr>
    </w:p>
    <w:p w:rsidR="00672C2C" w:rsidRDefault="00672C2C" w:rsidP="00672C2C">
      <w:pPr>
        <w:rPr>
          <w:rFonts w:ascii="TH SarabunPSK" w:hAnsi="TH SarabunPSK" w:cs="TH SarabunPSK" w:hint="cs"/>
          <w:sz w:val="32"/>
          <w:szCs w:val="32"/>
        </w:rPr>
      </w:pPr>
    </w:p>
    <w:p w:rsidR="00672C2C" w:rsidRDefault="00672C2C" w:rsidP="00672C2C">
      <w:pPr>
        <w:rPr>
          <w:rFonts w:ascii="TH SarabunPSK" w:hAnsi="TH SarabunPSK" w:cs="TH SarabunPSK" w:hint="cs"/>
          <w:sz w:val="32"/>
          <w:szCs w:val="32"/>
        </w:rPr>
      </w:pPr>
    </w:p>
    <w:p w:rsidR="00672C2C" w:rsidRDefault="00672C2C" w:rsidP="00672C2C">
      <w:pPr>
        <w:rPr>
          <w:rFonts w:ascii="TH SarabunPSK" w:hAnsi="TH SarabunPSK" w:cs="TH SarabunPSK" w:hint="cs"/>
          <w:sz w:val="32"/>
          <w:szCs w:val="32"/>
        </w:rPr>
      </w:pPr>
    </w:p>
    <w:p w:rsidR="00672C2C" w:rsidRDefault="00672C2C" w:rsidP="00672C2C">
      <w:pPr>
        <w:rPr>
          <w:rFonts w:ascii="TH SarabunPSK" w:hAnsi="TH SarabunPSK" w:cs="TH SarabunPSK" w:hint="cs"/>
          <w:sz w:val="32"/>
          <w:szCs w:val="32"/>
        </w:rPr>
      </w:pPr>
      <w:r w:rsidRPr="00DA0769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วิสัยทัศน์</w:t>
      </w:r>
      <w:r>
        <w:rPr>
          <w:rFonts w:ascii="TH SarabunPSK" w:hAnsi="TH SarabunPSK" w:cs="TH SarabunPSK" w:hint="cs"/>
          <w:sz w:val="32"/>
          <w:szCs w:val="32"/>
          <w:cs/>
        </w:rPr>
        <w:br/>
        <w:t xml:space="preserve">            </w:t>
      </w:r>
      <w:r w:rsidRPr="00DA0769">
        <w:rPr>
          <w:rFonts w:ascii="TH SarabunPSK" w:hAnsi="TH SarabunPSK" w:cs="TH SarabunPSK"/>
          <w:sz w:val="32"/>
          <w:szCs w:val="32"/>
          <w:cs/>
        </w:rPr>
        <w:t>หลักสูตรโรงเรียนนาเชือกพิทยาสรรค์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DA0769">
        <w:rPr>
          <w:rFonts w:ascii="TH SarabunPSK" w:hAnsi="TH SarabunPSK" w:cs="TH SarabunPSK"/>
          <w:sz w:val="32"/>
          <w:szCs w:val="32"/>
          <w:cs/>
        </w:rPr>
        <w:t>มุ่งพัฒนาผู้เรียนทุกคนซึ่งเป็นกำลังของชาติ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DA0769">
        <w:rPr>
          <w:rFonts w:ascii="TH SarabunPSK" w:hAnsi="TH SarabunPSK" w:cs="TH SarabunPSK"/>
          <w:sz w:val="32"/>
          <w:szCs w:val="32"/>
          <w:cs/>
        </w:rPr>
        <w:t>ให้เป็นมนุษย์ที่มีความสมดุลทั้งด้านร่างกาย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>ความรู้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>ค</w:t>
      </w:r>
      <w:r>
        <w:rPr>
          <w:rFonts w:ascii="TH SarabunPSK" w:hAnsi="TH SarabunPSK" w:cs="TH SarabunPSK" w:hint="cs"/>
          <w:sz w:val="32"/>
          <w:szCs w:val="32"/>
          <w:cs/>
        </w:rPr>
        <w:t>ุ</w:t>
      </w:r>
      <w:r w:rsidRPr="00DA0769">
        <w:rPr>
          <w:rFonts w:ascii="TH SarabunPSK" w:hAnsi="TH SarabunPSK" w:cs="TH SarabunPSK"/>
          <w:sz w:val="32"/>
          <w:szCs w:val="32"/>
          <w:cs/>
        </w:rPr>
        <w:t>ณธรรม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DA0769">
        <w:rPr>
          <w:rFonts w:ascii="TH SarabunPSK" w:hAnsi="TH SarabunPSK" w:cs="TH SarabunPSK"/>
          <w:sz w:val="32"/>
          <w:szCs w:val="32"/>
          <w:cs/>
        </w:rPr>
        <w:t>มีจิตสำนึกในความเป็นพลเมืองไทยและเป็นพลโลก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DA0769">
        <w:rPr>
          <w:rFonts w:ascii="TH SarabunPSK" w:hAnsi="TH SarabunPSK" w:cs="TH SarabunPSK"/>
          <w:sz w:val="32"/>
          <w:szCs w:val="32"/>
          <w:cs/>
        </w:rPr>
        <w:t>ยึดมั่นในการปกครองตามระบอบประชาธิปไตยอันมีพระมหากษัตริย์ทรงเป็นประมุข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DA0769">
        <w:rPr>
          <w:rFonts w:ascii="TH SarabunPSK" w:hAnsi="TH SarabunPSK" w:cs="TH SarabunPSK"/>
          <w:sz w:val="32"/>
          <w:szCs w:val="32"/>
          <w:cs/>
        </w:rPr>
        <w:t>มีความรู้และทักษะพื้นฐาน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DA0769">
        <w:rPr>
          <w:rFonts w:ascii="TH SarabunPSK" w:hAnsi="TH SarabunPSK" w:cs="TH SarabunPSK"/>
          <w:sz w:val="32"/>
          <w:szCs w:val="32"/>
          <w:cs/>
        </w:rPr>
        <w:t>มีความรักความภาคภูมิใจในท้องถิ่น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DA0769">
        <w:rPr>
          <w:rFonts w:ascii="TH SarabunPSK" w:hAnsi="TH SarabunPSK" w:cs="TH SarabunPSK"/>
          <w:sz w:val="32"/>
          <w:szCs w:val="32"/>
          <w:cs/>
        </w:rPr>
        <w:t>รวมทั้งเจตคติที่จำเป็นต่อการศึกษาต่อ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DA0769">
        <w:rPr>
          <w:rFonts w:ascii="TH SarabunPSK" w:hAnsi="TH SarabunPSK" w:cs="TH SarabunPSK"/>
          <w:sz w:val="32"/>
          <w:szCs w:val="32"/>
          <w:cs/>
        </w:rPr>
        <w:t>การประกอบอาชีพและการศึกษาตลอดชีวิต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DA0769">
        <w:rPr>
          <w:rFonts w:ascii="TH SarabunPSK" w:hAnsi="TH SarabunPSK" w:cs="TH SarabunPSK"/>
          <w:sz w:val="32"/>
          <w:szCs w:val="32"/>
          <w:cs/>
        </w:rPr>
        <w:t>โดยมุ่งเน้นผู้เรียนเป็นสำคัญบนพื้นฐานความเชื่อว่าทุกคนสามารถเรียนรู้และพัฒนาตนเองได้เต็มตามศักยภาพ</w:t>
      </w:r>
    </w:p>
    <w:p w:rsidR="00672C2C" w:rsidRPr="007013B5" w:rsidRDefault="00672C2C" w:rsidP="00672C2C">
      <w:pPr>
        <w:rPr>
          <w:rFonts w:ascii="TH SarabunPSK" w:hAnsi="TH SarabunPSK" w:cs="TH SarabunPSK" w:hint="cs"/>
          <w:sz w:val="24"/>
          <w:szCs w:val="32"/>
          <w:cs/>
        </w:rPr>
      </w:pPr>
      <w:r w:rsidRPr="005037D5">
        <w:rPr>
          <w:rFonts w:ascii="TH SarabunPSK" w:hAnsi="TH SarabunPSK" w:cs="TH SarabunPSK" w:hint="cs"/>
          <w:b/>
          <w:bCs/>
          <w:sz w:val="24"/>
          <w:szCs w:val="32"/>
          <w:cs/>
        </w:rPr>
        <w:t>หลักการ</w:t>
      </w:r>
      <w:r>
        <w:rPr>
          <w:rFonts w:ascii="TH SarabunPSK" w:hAnsi="TH SarabunPSK" w:cs="TH SarabunPSK"/>
          <w:sz w:val="24"/>
          <w:szCs w:val="32"/>
          <w:cs/>
        </w:rPr>
        <w:br/>
      </w:r>
      <w:r>
        <w:rPr>
          <w:rFonts w:ascii="TH SarabunPSK" w:hAnsi="TH SarabunPSK" w:cs="TH SarabunPSK" w:hint="cs"/>
          <w:sz w:val="24"/>
          <w:szCs w:val="32"/>
          <w:cs/>
        </w:rPr>
        <w:t xml:space="preserve">          </w:t>
      </w:r>
      <w:r w:rsidRPr="00E642F7">
        <w:rPr>
          <w:rFonts w:ascii="TH SarabunPSK" w:hAnsi="TH SarabunPSK" w:cs="TH SarabunPSK"/>
          <w:sz w:val="24"/>
          <w:szCs w:val="32"/>
          <w:cs/>
        </w:rPr>
        <w:t>กลุ่มสาระการเรียนรู้ศิลปะ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E642F7">
        <w:rPr>
          <w:rFonts w:ascii="TH SarabunPSK" w:hAnsi="TH SarabunPSK" w:cs="TH SarabunPSK"/>
          <w:sz w:val="24"/>
          <w:szCs w:val="32"/>
          <w:cs/>
        </w:rPr>
        <w:t>เป็นกลุ่มสาระที่ช่วยพัฒนาให้ผู้เรียนมีความคิดริเริ่มสร้างสรรค์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E642F7">
        <w:rPr>
          <w:rFonts w:ascii="TH SarabunPSK" w:hAnsi="TH SarabunPSK" w:cs="TH SarabunPSK"/>
          <w:sz w:val="24"/>
          <w:szCs w:val="32"/>
          <w:cs/>
        </w:rPr>
        <w:t>มีจินตนาการทางศิลปะ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E642F7">
        <w:rPr>
          <w:rFonts w:ascii="TH SarabunPSK" w:hAnsi="TH SarabunPSK" w:cs="TH SarabunPSK"/>
          <w:sz w:val="24"/>
          <w:szCs w:val="32"/>
          <w:cs/>
        </w:rPr>
        <w:t>ชื่นชมความงามมีสุนทรียภาพ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E642F7">
        <w:rPr>
          <w:rFonts w:ascii="TH SarabunPSK" w:hAnsi="TH SarabunPSK" w:cs="TH SarabunPSK"/>
          <w:sz w:val="24"/>
          <w:szCs w:val="32"/>
          <w:cs/>
        </w:rPr>
        <w:t>ความมีคุณค่า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E642F7">
        <w:rPr>
          <w:rFonts w:ascii="TH SarabunPSK" w:hAnsi="TH SarabunPSK" w:cs="TH SarabunPSK"/>
          <w:sz w:val="24"/>
          <w:szCs w:val="32"/>
          <w:cs/>
        </w:rPr>
        <w:t>ซึ่งมีผลต่อคุณภาพชีวิตมนุษย์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E642F7">
        <w:rPr>
          <w:rFonts w:ascii="TH SarabunPSK" w:hAnsi="TH SarabunPSK" w:cs="TH SarabunPSK"/>
          <w:sz w:val="24"/>
          <w:szCs w:val="32"/>
          <w:cs/>
        </w:rPr>
        <w:t>กิจกรรมทางศิลปะช่วยพัฒนาผู้เรียนทั้งด้านร่างกาย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E642F7">
        <w:rPr>
          <w:rFonts w:ascii="TH SarabunPSK" w:hAnsi="TH SarabunPSK" w:cs="TH SarabunPSK"/>
          <w:sz w:val="24"/>
          <w:szCs w:val="32"/>
          <w:cs/>
        </w:rPr>
        <w:t>จิตใจ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E642F7">
        <w:rPr>
          <w:rFonts w:ascii="TH SarabunPSK" w:hAnsi="TH SarabunPSK" w:cs="TH SarabunPSK"/>
          <w:sz w:val="24"/>
          <w:szCs w:val="32"/>
          <w:cs/>
        </w:rPr>
        <w:t>สติปัญญา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E642F7">
        <w:rPr>
          <w:rFonts w:ascii="TH SarabunPSK" w:hAnsi="TH SarabunPSK" w:cs="TH SarabunPSK"/>
          <w:sz w:val="24"/>
          <w:szCs w:val="32"/>
          <w:cs/>
        </w:rPr>
        <w:t>อารมณ์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E642F7">
        <w:rPr>
          <w:rFonts w:ascii="TH SarabunPSK" w:hAnsi="TH SarabunPSK" w:cs="TH SarabunPSK"/>
          <w:sz w:val="24"/>
          <w:szCs w:val="32"/>
          <w:cs/>
        </w:rPr>
        <w:t>สังคม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E642F7">
        <w:rPr>
          <w:rFonts w:ascii="TH SarabunPSK" w:hAnsi="TH SarabunPSK" w:cs="TH SarabunPSK"/>
          <w:sz w:val="24"/>
          <w:szCs w:val="32"/>
          <w:cs/>
        </w:rPr>
        <w:t>ตลอดจนการนำไปสู่การพัฒนาสิ่งแวดล้อม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E642F7">
        <w:rPr>
          <w:rFonts w:ascii="TH SarabunPSK" w:hAnsi="TH SarabunPSK" w:cs="TH SarabunPSK"/>
          <w:sz w:val="24"/>
          <w:szCs w:val="32"/>
          <w:cs/>
        </w:rPr>
        <w:t>ส่งเสริมให้ผู้เรียนมีความเชื่อมั่นในตนเอง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E642F7">
        <w:rPr>
          <w:rFonts w:ascii="TH SarabunPSK" w:hAnsi="TH SarabunPSK" w:cs="TH SarabunPSK"/>
          <w:sz w:val="24"/>
          <w:szCs w:val="32"/>
          <w:cs/>
        </w:rPr>
        <w:t>อันเป็นพื้นฐานในการศึกษาต่อหรือประกอบอาชีพได้</w:t>
      </w:r>
      <w:r>
        <w:rPr>
          <w:rFonts w:ascii="TH SarabunPSK" w:hAnsi="TH SarabunPSK" w:cs="TH SarabunPSK" w:hint="cs"/>
          <w:sz w:val="24"/>
          <w:szCs w:val="32"/>
          <w:cs/>
        </w:rPr>
        <w:br/>
      </w:r>
      <w:r>
        <w:rPr>
          <w:rFonts w:ascii="TH SarabunPSK" w:hAnsi="TH SarabunPSK" w:cs="TH SarabunPSK"/>
          <w:sz w:val="24"/>
          <w:szCs w:val="32"/>
          <w:cs/>
        </w:rPr>
        <w:br/>
      </w:r>
      <w:r w:rsidRPr="005037D5">
        <w:rPr>
          <w:rFonts w:ascii="TH SarabunPSK" w:hAnsi="TH SarabunPSK" w:cs="TH SarabunPSK" w:hint="cs"/>
          <w:b/>
          <w:bCs/>
          <w:sz w:val="24"/>
          <w:szCs w:val="32"/>
          <w:cs/>
        </w:rPr>
        <w:t>จุดหมาย</w:t>
      </w:r>
      <w:r>
        <w:rPr>
          <w:rFonts w:ascii="TH SarabunPSK" w:hAnsi="TH SarabunPSK" w:cs="TH SarabunPSK"/>
          <w:sz w:val="24"/>
          <w:szCs w:val="32"/>
          <w:cs/>
        </w:rPr>
        <w:br/>
      </w:r>
      <w:r>
        <w:rPr>
          <w:rFonts w:ascii="TH SarabunPSK" w:hAnsi="TH SarabunPSK" w:cs="TH SarabunPSK" w:hint="cs"/>
          <w:sz w:val="24"/>
          <w:szCs w:val="32"/>
          <w:cs/>
        </w:rPr>
        <w:t xml:space="preserve">           </w:t>
      </w:r>
      <w:r w:rsidRPr="005037D5">
        <w:rPr>
          <w:rFonts w:ascii="TH SarabunPSK" w:hAnsi="TH SarabunPSK" w:cs="TH SarabunPSK"/>
          <w:sz w:val="24"/>
          <w:szCs w:val="32"/>
          <w:cs/>
        </w:rPr>
        <w:t>หลักสูตรแกนกลางการศึกษาขั้นพื้นฐาน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มุ่งพัฒนาผู้เรียนให้เป็นคนดี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มีปัญญา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มีความสุข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มีศักยภาพในการศึกษาต่อและประกอบอาชีพ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จึงกำหนดเป็นจุดหมายเพื่อให้เกิดกับผู้เรียนเมื่อจบการศึกษาขั้นพื้นฐานดังนี้</w:t>
      </w:r>
      <w:r>
        <w:rPr>
          <w:rFonts w:ascii="TH SarabunPSK" w:hAnsi="TH SarabunPSK" w:cs="TH SarabunPSK" w:hint="cs"/>
          <w:sz w:val="24"/>
          <w:szCs w:val="32"/>
          <w:cs/>
        </w:rPr>
        <w:br/>
        <w:t xml:space="preserve">            ๑.</w:t>
      </w:r>
      <w:r w:rsidRPr="005037D5">
        <w:rPr>
          <w:rFonts w:ascii="TH SarabunPSK" w:hAnsi="TH SarabunPSK" w:cs="TH SarabunPSK"/>
          <w:sz w:val="24"/>
          <w:szCs w:val="32"/>
          <w:cs/>
        </w:rPr>
        <w:t>มีคุณธรรมจริยธรรมและค่านิยมที่พึงประสงค์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เห็นคุณค่าของตนเอง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มีวินัยและปฏิบัติตนตามหลักธรรมของพระพุทธศาสนา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หรือศาสนาที่ตนนับถือ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หรือยึดหลักปรัชญาของเศรษฐกิจพอเพียง</w:t>
      </w:r>
      <w:r>
        <w:rPr>
          <w:rFonts w:ascii="TH SarabunPSK" w:hAnsi="TH SarabunPSK" w:cs="TH SarabunPSK" w:hint="cs"/>
          <w:sz w:val="24"/>
          <w:szCs w:val="32"/>
          <w:cs/>
        </w:rPr>
        <w:br/>
        <w:t xml:space="preserve">            ๒.</w:t>
      </w:r>
      <w:r w:rsidRPr="005037D5">
        <w:rPr>
          <w:rFonts w:ascii="TH SarabunPSK" w:hAnsi="TH SarabunPSK" w:cs="TH SarabunPSK"/>
          <w:sz w:val="24"/>
          <w:szCs w:val="32"/>
          <w:cs/>
        </w:rPr>
        <w:t>มีความรู้ความสามารถในการสื่อสาร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การคิด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การแก้ปัญหา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การใช้เทคโนโลยี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 xml:space="preserve">และมีทักษะชีวิต 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   </w:t>
      </w:r>
      <w:r>
        <w:rPr>
          <w:rFonts w:ascii="TH SarabunPSK" w:hAnsi="TH SarabunPSK" w:cs="TH SarabunPSK"/>
          <w:sz w:val="24"/>
          <w:szCs w:val="32"/>
          <w:cs/>
        </w:rPr>
        <w:br/>
      </w:r>
      <w:r>
        <w:rPr>
          <w:rFonts w:ascii="TH SarabunPSK" w:hAnsi="TH SarabunPSK" w:cs="TH SarabunPSK" w:hint="cs"/>
          <w:sz w:val="24"/>
          <w:szCs w:val="32"/>
          <w:cs/>
        </w:rPr>
        <w:t xml:space="preserve">            ๓.</w:t>
      </w:r>
      <w:r w:rsidRPr="005037D5">
        <w:rPr>
          <w:rFonts w:ascii="TH SarabunPSK" w:hAnsi="TH SarabunPSK" w:cs="TH SarabunPSK"/>
          <w:sz w:val="24"/>
          <w:szCs w:val="32"/>
          <w:cs/>
        </w:rPr>
        <w:t>มีสุขภาพกายและสุขภาพจิตที่ดี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มีสุขนิสัย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และรักการออกกำลังกาย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>
        <w:rPr>
          <w:rFonts w:ascii="TH SarabunPSK" w:hAnsi="TH SarabunPSK" w:cs="TH SarabunPSK"/>
          <w:sz w:val="24"/>
          <w:szCs w:val="32"/>
          <w:cs/>
        </w:rPr>
        <w:br/>
      </w:r>
      <w:r>
        <w:rPr>
          <w:rFonts w:ascii="TH SarabunPSK" w:hAnsi="TH SarabunPSK" w:cs="TH SarabunPSK" w:hint="cs"/>
          <w:sz w:val="24"/>
          <w:szCs w:val="32"/>
          <w:cs/>
        </w:rPr>
        <w:t xml:space="preserve">            ๔.</w:t>
      </w:r>
      <w:r w:rsidRPr="005037D5">
        <w:rPr>
          <w:rFonts w:ascii="TH SarabunPSK" w:hAnsi="TH SarabunPSK" w:cs="TH SarabunPSK"/>
          <w:sz w:val="24"/>
          <w:szCs w:val="32"/>
          <w:cs/>
        </w:rPr>
        <w:t>มีความรักชาติ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มีจิตสำนึกในความเป็นพลเมืองไทยและพลโลก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ยึดมั่นในวิถีชีวิตและการปกครองตามระบอบประชาธิปไตยอันมีพระมหากษัตริย์ทรงเป็นประมุข</w:t>
      </w:r>
      <w:r>
        <w:rPr>
          <w:rFonts w:ascii="TH SarabunPSK" w:hAnsi="TH SarabunPSK" w:cs="TH SarabunPSK" w:hint="cs"/>
          <w:sz w:val="24"/>
          <w:szCs w:val="32"/>
          <w:cs/>
        </w:rPr>
        <w:br/>
        <w:t xml:space="preserve">            ๕.</w:t>
      </w:r>
      <w:r w:rsidRPr="005037D5">
        <w:rPr>
          <w:rFonts w:ascii="TH SarabunPSK" w:hAnsi="TH SarabunPSK" w:cs="TH SarabunPSK"/>
          <w:sz w:val="24"/>
          <w:szCs w:val="32"/>
          <w:cs/>
        </w:rPr>
        <w:t>มีจิตสำนึกในการอนุรักษ์วัฒนธรรมและภูมิปัญญาไทย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การอนุรักษ์และพัฒนาสิ่งแวดล้อม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มีจิตสาธารณะที่มุ่งทำประโยชน์และสร้างสิ่งที่ดีงามในสังคมและอยู่ร่วมกันในสังคมอย่างมีความสุข</w:t>
      </w:r>
      <w:r>
        <w:rPr>
          <w:rFonts w:ascii="TH SarabunPSK" w:hAnsi="TH SarabunPSK" w:cs="TH SarabunPSK"/>
          <w:sz w:val="24"/>
          <w:szCs w:val="32"/>
          <w:cs/>
        </w:rPr>
        <w:br/>
      </w:r>
      <w:r>
        <w:rPr>
          <w:rFonts w:ascii="TH SarabunPSK" w:hAnsi="TH SarabunPSK" w:cs="TH SarabunPSK"/>
          <w:sz w:val="24"/>
          <w:szCs w:val="32"/>
          <w:cs/>
        </w:rPr>
        <w:br/>
      </w:r>
      <w:r w:rsidRPr="00F96C53">
        <w:rPr>
          <w:rFonts w:ascii="TH SarabunPSK" w:hAnsi="TH SarabunPSK" w:cs="TH SarabunPSK" w:hint="cs"/>
          <w:b/>
          <w:bCs/>
          <w:sz w:val="24"/>
          <w:szCs w:val="32"/>
          <w:cs/>
        </w:rPr>
        <w:t>สมรรถนะของผู้เรียน</w:t>
      </w:r>
      <w:r>
        <w:rPr>
          <w:rFonts w:ascii="TH SarabunPSK" w:hAnsi="TH SarabunPSK" w:cs="TH SarabunPSK"/>
          <w:sz w:val="24"/>
          <w:szCs w:val="32"/>
          <w:cs/>
        </w:rPr>
        <w:br/>
      </w:r>
      <w:r>
        <w:rPr>
          <w:rFonts w:ascii="TH SarabunPSK" w:hAnsi="TH SarabunPSK" w:cs="TH SarabunPSK" w:hint="cs"/>
          <w:sz w:val="24"/>
          <w:szCs w:val="32"/>
          <w:cs/>
        </w:rPr>
        <w:lastRenderedPageBreak/>
        <w:t xml:space="preserve">             ๑.ความสามารถในการสื่อสาร</w:t>
      </w:r>
      <w:r>
        <w:rPr>
          <w:rFonts w:ascii="TH SarabunPSK" w:hAnsi="TH SarabunPSK" w:cs="TH SarabunPSK"/>
          <w:sz w:val="24"/>
          <w:szCs w:val="32"/>
          <w:cs/>
        </w:rPr>
        <w:br/>
      </w:r>
      <w:r>
        <w:rPr>
          <w:rFonts w:ascii="TH SarabunPSK" w:hAnsi="TH SarabunPSK" w:cs="TH SarabunPSK" w:hint="cs"/>
          <w:sz w:val="24"/>
          <w:szCs w:val="32"/>
          <w:cs/>
        </w:rPr>
        <w:t xml:space="preserve">              ๒.ความสามารถในการคิด</w:t>
      </w:r>
      <w:r>
        <w:rPr>
          <w:rFonts w:ascii="TH SarabunPSK" w:hAnsi="TH SarabunPSK" w:cs="TH SarabunPSK"/>
          <w:sz w:val="24"/>
          <w:szCs w:val="32"/>
          <w:cs/>
        </w:rPr>
        <w:br/>
      </w:r>
      <w:r>
        <w:rPr>
          <w:rFonts w:ascii="TH SarabunPSK" w:hAnsi="TH SarabunPSK" w:cs="TH SarabunPSK" w:hint="cs"/>
          <w:sz w:val="24"/>
          <w:szCs w:val="32"/>
          <w:cs/>
        </w:rPr>
        <w:t xml:space="preserve">              ๓.ความสามารถในการแก้ปัญหา</w:t>
      </w:r>
      <w:r>
        <w:rPr>
          <w:rFonts w:ascii="TH SarabunPSK" w:hAnsi="TH SarabunPSK" w:cs="TH SarabunPSK" w:hint="cs"/>
          <w:sz w:val="24"/>
          <w:szCs w:val="32"/>
          <w:cs/>
        </w:rPr>
        <w:br/>
        <w:t xml:space="preserve">              ๔.ความสามารถในการใช้ทักษะชีวิต</w:t>
      </w:r>
      <w:r>
        <w:rPr>
          <w:rFonts w:ascii="TH SarabunPSK" w:hAnsi="TH SarabunPSK" w:cs="TH SarabunPSK"/>
          <w:sz w:val="24"/>
          <w:szCs w:val="32"/>
          <w:cs/>
        </w:rPr>
        <w:br/>
      </w:r>
      <w:r>
        <w:rPr>
          <w:rFonts w:ascii="TH SarabunPSK" w:hAnsi="TH SarabunPSK" w:cs="TH SarabunPSK" w:hint="cs"/>
          <w:sz w:val="24"/>
          <w:szCs w:val="32"/>
          <w:cs/>
        </w:rPr>
        <w:t xml:space="preserve">              ๕.ความสามารถในการใช้เทคโนโลยี</w:t>
      </w:r>
      <w:r>
        <w:rPr>
          <w:rFonts w:ascii="TH SarabunPSK" w:hAnsi="TH SarabunPSK" w:cs="TH SarabunPSK"/>
          <w:sz w:val="24"/>
          <w:szCs w:val="32"/>
          <w:cs/>
        </w:rPr>
        <w:br/>
      </w:r>
      <w:r>
        <w:rPr>
          <w:rFonts w:ascii="TH SarabunPSK" w:hAnsi="TH SarabunPSK" w:cs="TH SarabunPSK" w:hint="cs"/>
          <w:sz w:val="24"/>
          <w:szCs w:val="32"/>
          <w:cs/>
        </w:rPr>
        <w:br/>
      </w:r>
      <w:r>
        <w:rPr>
          <w:rFonts w:ascii="TH SarabunPSK" w:hAnsi="TH SarabunPSK" w:cs="TH SarabunPSK"/>
          <w:b/>
          <w:bCs/>
          <w:sz w:val="24"/>
          <w:szCs w:val="32"/>
          <w:cs/>
        </w:rPr>
        <w:t xml:space="preserve">คุณลักษณะที่พึงประสงค์ </w:t>
      </w:r>
      <w:r>
        <w:rPr>
          <w:rFonts w:ascii="TH SarabunPSK" w:hAnsi="TH SarabunPSK" w:cs="TH SarabunPSK" w:hint="cs"/>
          <w:b/>
          <w:bCs/>
          <w:sz w:val="24"/>
          <w:szCs w:val="32"/>
          <w:cs/>
        </w:rPr>
        <w:t xml:space="preserve"> ๘ </w:t>
      </w:r>
      <w:r w:rsidRPr="00F96C53">
        <w:rPr>
          <w:rFonts w:ascii="TH SarabunPSK" w:hAnsi="TH SarabunPSK" w:cs="TH SarabunPSK"/>
          <w:b/>
          <w:bCs/>
          <w:sz w:val="24"/>
          <w:szCs w:val="32"/>
          <w:cs/>
        </w:rPr>
        <w:t xml:space="preserve"> ประการ</w:t>
      </w:r>
      <w:r>
        <w:rPr>
          <w:rFonts w:ascii="TH SarabunPSK" w:hAnsi="TH SarabunPSK" w:cs="TH SarabunPSK" w:hint="cs"/>
          <w:b/>
          <w:bCs/>
          <w:sz w:val="24"/>
          <w:szCs w:val="32"/>
          <w:cs/>
        </w:rPr>
        <w:br/>
        <w:t xml:space="preserve">              </w:t>
      </w:r>
      <w:r w:rsidRPr="005037D5">
        <w:rPr>
          <w:rFonts w:ascii="TH SarabunPSK" w:hAnsi="TH SarabunPSK" w:cs="TH SarabunPSK"/>
          <w:sz w:val="24"/>
          <w:szCs w:val="32"/>
          <w:cs/>
        </w:rPr>
        <w:t>หลักสูตรแกนกลางการศึกษาขั้นพื้นฐาน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มุ่งพัฒนาผู้เรียนมีคุณลักษณะอันพึงประสงค์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เพื่อให้สามารถอยู่ร่วมกับผู้อื่นในสังคมได้อย่างมีความสุข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 xml:space="preserve">ในฐานะเป็นพลเมืองไทยและพลโลกดังนี้ </w:t>
      </w:r>
      <w:r>
        <w:rPr>
          <w:rFonts w:ascii="TH SarabunPSK" w:hAnsi="TH SarabunPSK" w:cs="TH SarabunPSK" w:hint="cs"/>
          <w:sz w:val="24"/>
          <w:szCs w:val="32"/>
          <w:cs/>
        </w:rPr>
        <w:br/>
        <w:t xml:space="preserve">               ๑.</w:t>
      </w:r>
      <w:r w:rsidRPr="005037D5">
        <w:rPr>
          <w:rFonts w:ascii="TH SarabunPSK" w:hAnsi="TH SarabunPSK" w:cs="TH SarabunPSK"/>
          <w:sz w:val="24"/>
          <w:szCs w:val="32"/>
          <w:cs/>
        </w:rPr>
        <w:t>รักชาติ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ศาสน์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</w:t>
      </w:r>
      <w:r w:rsidRPr="005037D5">
        <w:rPr>
          <w:rFonts w:ascii="TH SarabunPSK" w:hAnsi="TH SarabunPSK" w:cs="TH SarabunPSK"/>
          <w:sz w:val="24"/>
          <w:szCs w:val="32"/>
          <w:cs/>
        </w:rPr>
        <w:t>กษัตริย์</w:t>
      </w:r>
      <w:r>
        <w:rPr>
          <w:rFonts w:ascii="TH SarabunPSK" w:hAnsi="TH SarabunPSK" w:cs="TH SarabunPSK" w:hint="cs"/>
          <w:sz w:val="24"/>
          <w:szCs w:val="32"/>
          <w:cs/>
        </w:rPr>
        <w:br/>
        <w:t xml:space="preserve">               ๒.</w:t>
      </w:r>
      <w:r w:rsidRPr="005037D5">
        <w:rPr>
          <w:rFonts w:ascii="TH SarabunPSK" w:hAnsi="TH SarabunPSK" w:cs="TH SarabunPSK"/>
          <w:sz w:val="24"/>
          <w:szCs w:val="32"/>
          <w:cs/>
        </w:rPr>
        <w:t xml:space="preserve">ซื่อสัตย์สุจริต </w:t>
      </w:r>
      <w:r>
        <w:rPr>
          <w:rFonts w:ascii="TH SarabunPSK" w:hAnsi="TH SarabunPSK" w:cs="TH SarabunPSK" w:hint="cs"/>
          <w:sz w:val="24"/>
          <w:szCs w:val="32"/>
          <w:cs/>
        </w:rPr>
        <w:br/>
        <w:t xml:space="preserve">               ๓.</w:t>
      </w:r>
      <w:r w:rsidRPr="005037D5">
        <w:rPr>
          <w:rFonts w:ascii="TH SarabunPSK" w:hAnsi="TH SarabunPSK" w:cs="TH SarabunPSK"/>
          <w:sz w:val="24"/>
          <w:szCs w:val="32"/>
          <w:cs/>
        </w:rPr>
        <w:t>มีวินัย</w:t>
      </w:r>
      <w:r>
        <w:rPr>
          <w:rFonts w:ascii="TH SarabunPSK" w:hAnsi="TH SarabunPSK" w:cs="TH SarabunPSK" w:hint="cs"/>
          <w:sz w:val="24"/>
          <w:szCs w:val="32"/>
          <w:cs/>
        </w:rPr>
        <w:br/>
        <w:t xml:space="preserve">               ๔.</w:t>
      </w:r>
      <w:r w:rsidRPr="005037D5">
        <w:rPr>
          <w:rFonts w:ascii="TH SarabunPSK" w:hAnsi="TH SarabunPSK" w:cs="TH SarabunPSK"/>
          <w:sz w:val="24"/>
          <w:szCs w:val="32"/>
          <w:cs/>
        </w:rPr>
        <w:t>ใฝ่เรียนรู้</w:t>
      </w:r>
      <w:r>
        <w:rPr>
          <w:rFonts w:ascii="TH SarabunPSK" w:hAnsi="TH SarabunPSK" w:cs="TH SarabunPSK" w:hint="cs"/>
          <w:sz w:val="24"/>
          <w:szCs w:val="32"/>
          <w:cs/>
        </w:rPr>
        <w:br/>
        <w:t xml:space="preserve">               ๕.</w:t>
      </w:r>
      <w:r w:rsidRPr="005037D5">
        <w:rPr>
          <w:rFonts w:ascii="TH SarabunPSK" w:hAnsi="TH SarabunPSK" w:cs="TH SarabunPSK"/>
          <w:sz w:val="24"/>
          <w:szCs w:val="32"/>
          <w:cs/>
        </w:rPr>
        <w:t>อยู่อย่างพอเพียง</w:t>
      </w:r>
      <w:r>
        <w:rPr>
          <w:rFonts w:ascii="TH SarabunPSK" w:hAnsi="TH SarabunPSK" w:cs="TH SarabunPSK" w:hint="cs"/>
          <w:sz w:val="24"/>
          <w:szCs w:val="32"/>
          <w:cs/>
        </w:rPr>
        <w:br/>
        <w:t xml:space="preserve">               ๖.</w:t>
      </w:r>
      <w:r w:rsidRPr="005037D5">
        <w:rPr>
          <w:rFonts w:ascii="TH SarabunPSK" w:hAnsi="TH SarabunPSK" w:cs="TH SarabunPSK"/>
          <w:sz w:val="24"/>
          <w:szCs w:val="32"/>
          <w:cs/>
        </w:rPr>
        <w:t>มุ่งมั่นในการทำงาน</w:t>
      </w:r>
      <w:r>
        <w:rPr>
          <w:rFonts w:ascii="TH SarabunPSK" w:hAnsi="TH SarabunPSK" w:cs="TH SarabunPSK" w:hint="cs"/>
          <w:sz w:val="24"/>
          <w:szCs w:val="32"/>
          <w:cs/>
        </w:rPr>
        <w:br/>
        <w:t xml:space="preserve">               ๗.</w:t>
      </w:r>
      <w:r w:rsidRPr="005037D5">
        <w:rPr>
          <w:rFonts w:ascii="TH SarabunPSK" w:hAnsi="TH SarabunPSK" w:cs="TH SarabunPSK"/>
          <w:sz w:val="24"/>
          <w:szCs w:val="32"/>
          <w:cs/>
        </w:rPr>
        <w:t xml:space="preserve">รักความเป็นไทย </w:t>
      </w:r>
      <w:r>
        <w:rPr>
          <w:rFonts w:ascii="TH SarabunPSK" w:hAnsi="TH SarabunPSK" w:cs="TH SarabunPSK" w:hint="cs"/>
          <w:sz w:val="24"/>
          <w:szCs w:val="32"/>
          <w:cs/>
        </w:rPr>
        <w:br/>
        <w:t xml:space="preserve">               ๘.</w:t>
      </w:r>
      <w:r w:rsidRPr="005037D5">
        <w:rPr>
          <w:rFonts w:ascii="TH SarabunPSK" w:hAnsi="TH SarabunPSK" w:cs="TH SarabunPSK"/>
          <w:sz w:val="24"/>
          <w:szCs w:val="32"/>
          <w:cs/>
        </w:rPr>
        <w:t>มีจิตสาธารณะ</w:t>
      </w:r>
    </w:p>
    <w:p w:rsidR="00672C2C" w:rsidRPr="00C578EE" w:rsidRDefault="00672C2C" w:rsidP="00672C2C">
      <w:pPr>
        <w:rPr>
          <w:rFonts w:ascii="TH SarabunPSK" w:hAnsi="TH SarabunPSK" w:cs="TH SarabunPSK" w:hint="cs"/>
          <w:sz w:val="32"/>
          <w:szCs w:val="32"/>
          <w:cs/>
        </w:rPr>
      </w:pPr>
    </w:p>
    <w:p w:rsidR="00672C2C" w:rsidRPr="00672C2C" w:rsidRDefault="00672C2C" w:rsidP="008532E3">
      <w:pPr>
        <w:rPr>
          <w:rFonts w:ascii="TH SarabunPSK" w:hAnsi="TH SarabunPSK" w:cs="TH SarabunPSK" w:hint="cs"/>
          <w:sz w:val="32"/>
          <w:szCs w:val="32"/>
          <w:cs/>
        </w:rPr>
      </w:pPr>
    </w:p>
    <w:sectPr w:rsidR="00672C2C" w:rsidRPr="00672C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2E3"/>
    <w:rsid w:val="004B2371"/>
    <w:rsid w:val="005B6708"/>
    <w:rsid w:val="00672C2C"/>
    <w:rsid w:val="00756A9B"/>
    <w:rsid w:val="00842295"/>
    <w:rsid w:val="00853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2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32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2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32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8</Pages>
  <Words>1239</Words>
  <Characters>7063</Characters>
  <Application>Microsoft Office Word</Application>
  <DocSecurity>0</DocSecurity>
  <Lines>58</Lines>
  <Paragraphs>16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2020-05-25T01:22:00Z</dcterms:created>
  <dcterms:modified xsi:type="dcterms:W3CDTF">2020-05-25T02:06:00Z</dcterms:modified>
</cp:coreProperties>
</file>