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การอัล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-กุ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รอาน</w:t>
      </w:r>
      <w:proofErr w:type="spellEnd"/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/>
          <w:b/>
          <w:bCs/>
          <w:sz w:val="32"/>
          <w:szCs w:val="32"/>
        </w:rPr>
        <w:t>-</w:t>
      </w: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</w:t>
      </w: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นางสาว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ฮี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ดา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ยะห์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แวดอ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เลาะ</w:t>
      </w: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sz w:val="16"/>
          <w:szCs w:val="16"/>
        </w:rPr>
      </w:pP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1.หลักการและเหตุผล </w:t>
      </w:r>
    </w:p>
    <w:p w:rsidR="008706E2" w:rsidRDefault="008706E2" w:rsidP="008706E2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เนื่องจากหลักสูตรอิสลามศึกษา เป็นหลักสูตรที่เน้นให้นักเรียนมีความรู้ ความสามารถในด้านการอ่าน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/>
          <w:sz w:val="32"/>
          <w:szCs w:val="32"/>
          <w:cs/>
        </w:rPr>
        <w:t>อัล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-กุ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รอาน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และหลักการไว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ยกรณ์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ที่ถูกต้องของการ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อ่านอัล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-กุ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รอาน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พร้อมทั้งให้นักเรียนมีคุณธรรม จริยธรรมและเรียนรู้ขนบธรรมเนียมประเพณีที่ดีงาม เพื่อเป็นคนที่มีประสิทธิภาพและเป็นพลเมืองที่ดีของประเทศชาติ ตลอดจนตระหนักและเห็นคุณค่า ประโยชน์ของการปฏิบัติตามหลักจริยธรรมของศาสนา เป็นแบบอย่างที่ดีแก่บุคคลทั่วไปและสามารถนำหลักจริยธรรมตามคำสอนของศาสนาไปใช้ในชีวิตประจำวันจนเป็นกิจนิสัย ด้วยเหตุนี้ทางวิทยากรอิสลามศึกษาจึงได้จัดทำโครงการนี้ขึ้นมา</w:t>
      </w: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sz w:val="16"/>
          <w:szCs w:val="16"/>
        </w:rPr>
      </w:pP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2.วัตถุประสงค์</w:t>
      </w: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 เพื่อพัฒนาความรู้ ความสามารถของนักเรียนให้สอดคล้องกับหลักสูตร</w:t>
      </w: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2.2  เพื่อให้นักเรียนมีคุณธรรม จริยธรรมอันดีงามตามฉบับของมุสลิม</w:t>
      </w: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2.3  เพื่อให้นักเรียนนำความรู้ไปปฏิบัติในชีวิตประจำวันได้อย่างถูกต้องเหมาะสม</w:t>
      </w: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sz w:val="16"/>
          <w:szCs w:val="16"/>
        </w:rPr>
      </w:pP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 นักเรียนหญิง ชั้นประถมศึกษาปีที่ 4-6 ร้อยละ 80 มีความรู้ ความสามารถในการอ่าน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/>
          <w:sz w:val="32"/>
          <w:szCs w:val="32"/>
          <w:cs/>
        </w:rPr>
        <w:t>อัล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-กุ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รอาน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ได้ถูกต้อง</w:t>
      </w: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3.2  เป้าหมายเชิงคุณภาพ</w:t>
      </w: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 นักเรียนร้อยละ 80 มีคุณธรรม จริยธรรมอันดีงาม</w:t>
      </w: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sz w:val="16"/>
          <w:szCs w:val="16"/>
        </w:rPr>
      </w:pP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8706E2" w:rsidRDefault="008706E2" w:rsidP="008706E2">
      <w:pPr>
        <w:pStyle w:val="a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สอดคล้องกับยุทธศาสตร์ที่ 2ยุทธศาสตร์พัฒนาการศึกษา ศาสนาและศิลปะและวัฒนธรรมท้องถิ่น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แนวพัฒนาที่ 2.3 ส่งเสริมและสนับสนุนกิจกรรมด้านศิลปวัฒนธรรม ประเพณี และภูมิปัญญาท้องถิ่น</w:t>
      </w:r>
    </w:p>
    <w:p w:rsidR="008706E2" w:rsidRDefault="008706E2" w:rsidP="008706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4.2  สอดคล้องกับแผนพัฒนาการศึกษาของโรงเรียน/ศูนย์พัฒนาเด็กเล็ก</w:t>
      </w:r>
    </w:p>
    <w:p w:rsidR="008706E2" w:rsidRDefault="008706E2" w:rsidP="008706E2">
      <w:pPr>
        <w:pStyle w:val="a5"/>
        <w:ind w:left="12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1  การส่งเสริมปฏิบัติตามหลักศาสนา ร่วมอนุรักษ์และสืบสาน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วัฒนธรรมและประเพณีท้องถิ่น</w:t>
      </w:r>
    </w:p>
    <w:p w:rsidR="008706E2" w:rsidRDefault="008706E2" w:rsidP="008706E2">
      <w:pPr>
        <w:pStyle w:val="a5"/>
        <w:ind w:left="121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แนวทางในการพัฒนาที่ 1.1  สร้างคุณธรรม ดำรงชีวิตตามหลักศาสนา มีคุณธรรมจริยธรรม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และคุณลักษณะอันพึงประสงค์</w:t>
      </w:r>
    </w:p>
    <w:p w:rsidR="008706E2" w:rsidRDefault="008706E2" w:rsidP="008706E2">
      <w:pPr>
        <w:pStyle w:val="a5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4.3  สอดคล้องกับมาตรฐานการศึกษาเพื่อประเมินคุณภาพภายในสถานศึกษา/สังกัดองค์กร</w:t>
      </w:r>
    </w:p>
    <w:p w:rsidR="008706E2" w:rsidRDefault="008706E2" w:rsidP="008706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ปกครองส่วนท้องถิ่น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สอดคล้องกับมาตรฐาน</w:t>
      </w:r>
    </w:p>
    <w:p w:rsidR="008706E2" w:rsidRDefault="008706E2" w:rsidP="008706E2">
      <w:pPr>
        <w:pStyle w:val="a3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2 ผู้บริหารสถานศึกษา มีคุณธรรม จริยธรรม มีภาวะผู้นำและมีความสามารถในการ</w:t>
      </w:r>
    </w:p>
    <w:p w:rsidR="008706E2" w:rsidRDefault="008706E2" w:rsidP="008706E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บริหารจัดการศึกษา</w:t>
      </w:r>
    </w:p>
    <w:p w:rsidR="008706E2" w:rsidRDefault="008706E2" w:rsidP="008706E2">
      <w:pPr>
        <w:rPr>
          <w:rFonts w:ascii="TH SarabunPSK" w:hAnsi="TH SarabunPSK" w:cs="TH SarabunPSK"/>
          <w:sz w:val="32"/>
          <w:szCs w:val="32"/>
        </w:rPr>
      </w:pPr>
    </w:p>
    <w:p w:rsidR="008706E2" w:rsidRDefault="008706E2" w:rsidP="008706E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cs/>
        </w:rPr>
        <w:tab/>
      </w:r>
      <w:r>
        <w:rPr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8706E2" w:rsidRDefault="008706E2" w:rsidP="008706E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มาตรฐานที่ 9 ผู้เรียนมีคุณธรรม จริยธรรมและค่านิยมที่พึงประสงค์</w:t>
      </w:r>
    </w:p>
    <w:p w:rsidR="008706E2" w:rsidRDefault="008706E2" w:rsidP="008706E2">
      <w:pPr>
        <w:pStyle w:val="a3"/>
        <w:ind w:left="72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มาตรฐานที่ 11 ผู้เรียนทีทักษะในการทำงาน รักการทำงาน สามารถทำงานร่วมกับผิอื่นได้ </w:t>
      </w:r>
    </w:p>
    <w:p w:rsidR="008706E2" w:rsidRDefault="008706E2" w:rsidP="008706E2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และมีเจตคติที่ดีต่ออาชีพสุจริต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16"/>
          <w:szCs w:val="16"/>
          <w:cs/>
        </w:rPr>
      </w:pPr>
    </w:p>
    <w:p w:rsidR="008706E2" w:rsidRDefault="008706E2" w:rsidP="008706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8706E2" w:rsidRDefault="008706E2" w:rsidP="008706E2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r>
        <w:rPr>
          <w:rFonts w:ascii="TH SarabunPSK" w:hAnsi="TH SarabunPSK" w:cs="TH SarabunPSK"/>
          <w:sz w:val="32"/>
          <w:szCs w:val="32"/>
        </w:rPr>
        <w:t xml:space="preserve">5.1.1 </w:t>
      </w:r>
      <w:r>
        <w:rPr>
          <w:rFonts w:ascii="TH SarabunPSK" w:hAnsi="TH SarabunPSK" w:cs="TH SarabunPSK"/>
          <w:sz w:val="32"/>
          <w:szCs w:val="32"/>
          <w:cs/>
        </w:rPr>
        <w:t>ประชุมบุคลากรในโรงเรียน</w:t>
      </w:r>
    </w:p>
    <w:p w:rsidR="008706E2" w:rsidRDefault="008706E2" w:rsidP="008706E2">
      <w:pPr>
        <w:pStyle w:val="a5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5.2.1  การดำเนินการตามโครงการ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r>
        <w:rPr>
          <w:rFonts w:ascii="TH SarabunPSK" w:hAnsi="TH SarabunPSK" w:cs="TH SarabunPSK"/>
          <w:sz w:val="32"/>
          <w:szCs w:val="32"/>
        </w:rPr>
        <w:t xml:space="preserve">5.4.1 </w:t>
      </w:r>
      <w:r>
        <w:rPr>
          <w:rFonts w:ascii="TH SarabunPSK" w:hAnsi="TH SarabunPSK" w:cs="TH SarabunPSK"/>
          <w:sz w:val="32"/>
          <w:szCs w:val="32"/>
          <w:cs/>
        </w:rPr>
        <w:t>นำผลการตรวจสอบ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16"/>
          <w:szCs w:val="16"/>
        </w:rPr>
      </w:pPr>
    </w:p>
    <w:p w:rsidR="008706E2" w:rsidRDefault="008706E2" w:rsidP="008706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16"/>
          <w:szCs w:val="16"/>
        </w:rPr>
      </w:pPr>
    </w:p>
    <w:tbl>
      <w:tblPr>
        <w:tblStyle w:val="a6"/>
        <w:tblW w:w="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70"/>
        <w:gridCol w:w="1242"/>
        <w:gridCol w:w="1701"/>
        <w:gridCol w:w="2727"/>
      </w:tblGrid>
      <w:tr w:rsidR="008706E2" w:rsidTr="008706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8706E2" w:rsidTr="008706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ฮี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ดา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ยะห์แวดอ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เลาะ</w:t>
            </w:r>
          </w:p>
        </w:tc>
      </w:tr>
      <w:tr w:rsidR="008706E2" w:rsidTr="008706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8706E2" w:rsidTr="008706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ประชุมคณะกรรมการเพื่อวางแผน  </w:t>
            </w:r>
          </w:p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ดำเนินงาน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E2" w:rsidRDefault="008706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706E2" w:rsidRDefault="008706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ฮี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ดา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ยะห์แวดอ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เลาะ</w:t>
            </w:r>
          </w:p>
        </w:tc>
      </w:tr>
      <w:tr w:rsidR="008706E2" w:rsidTr="008706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จัดทำปฏิทินการปฏิบัติงาน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ปฏิทินปฏิบัติงาน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ฮี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ดา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ยะห์แวดอ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เลาะ</w:t>
            </w:r>
          </w:p>
        </w:tc>
      </w:tr>
      <w:tr w:rsidR="008706E2" w:rsidTr="008706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กิจกรรมสอนการ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อ่านกี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รออาตี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กุ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รอาน</w:t>
            </w:r>
            <w:proofErr w:type="spellEnd"/>
          </w:p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ทุกวันศุกร์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บันทึกการอ่าน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นางซี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ยะห์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นิเถาะ</w:t>
            </w:r>
          </w:p>
        </w:tc>
      </w:tr>
      <w:tr w:rsidR="008706E2" w:rsidTr="008706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6. กิจกรรมบรรยายธรรม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นางซี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ยะห์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นิเถาะ</w:t>
            </w:r>
          </w:p>
        </w:tc>
      </w:tr>
      <w:tr w:rsidR="008706E2" w:rsidTr="008706E2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7. สรุปผลการดำเนินงานตามโครงการและ  </w:t>
            </w:r>
          </w:p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รายงานผู้บริหารโรงเรียน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6E2" w:rsidRDefault="008706E2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เม.ย.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706E2" w:rsidRDefault="008706E2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ฮี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ดา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ยะห์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แวดอ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เลาะ</w:t>
            </w:r>
          </w:p>
        </w:tc>
      </w:tr>
    </w:tbl>
    <w:p w:rsidR="008706E2" w:rsidRDefault="008706E2" w:rsidP="008706E2">
      <w:pPr>
        <w:pStyle w:val="a5"/>
        <w:rPr>
          <w:rFonts w:ascii="TH SarabunPSK" w:hAnsi="TH SarabunPSK" w:cs="TH SarabunPSK"/>
          <w:sz w:val="16"/>
          <w:szCs w:val="16"/>
        </w:rPr>
      </w:pPr>
    </w:p>
    <w:p w:rsidR="008706E2" w:rsidRDefault="008706E2" w:rsidP="008706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สถานที่ดำเนินการ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โรงเรียนเทศบาล 5 บ้านกาหยี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16"/>
          <w:szCs w:val="16"/>
        </w:rPr>
      </w:pPr>
    </w:p>
    <w:p w:rsidR="008706E2" w:rsidRDefault="008706E2" w:rsidP="008706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  โรงเรียนเทศบาล 5 บ้านกาหยี</w:t>
      </w:r>
    </w:p>
    <w:p w:rsidR="008706E2" w:rsidRDefault="008706E2" w:rsidP="008706E2">
      <w:pPr>
        <w:pStyle w:val="a5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8706E2" w:rsidRDefault="008706E2" w:rsidP="008706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1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บาท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8706E2" w:rsidRDefault="008706E2" w:rsidP="008706E2">
      <w:pPr>
        <w:pStyle w:val="a5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ค่าตอบแทนวิทยากร 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บาท</w:t>
      </w:r>
    </w:p>
    <w:p w:rsidR="008706E2" w:rsidRDefault="008706E2" w:rsidP="008706E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ค่าชุดฝึก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อ่านกี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รออาตี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450  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ค่าตลับหมึกพิมพ์คอมพิวเตอร์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33</w:t>
      </w:r>
      <w:r>
        <w:rPr>
          <w:rFonts w:ascii="TH SarabunPSK" w:hAnsi="TH SarabunPSK" w:cs="TH SarabunPSK" w:hint="cs"/>
          <w:sz w:val="32"/>
          <w:szCs w:val="32"/>
          <w:cs/>
        </w:rPr>
        <w:t>0  บาท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ค่ากระดาษ เอ 4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78</w:t>
      </w:r>
      <w:r>
        <w:rPr>
          <w:rFonts w:ascii="TH SarabunPSK" w:hAnsi="TH SarabunPSK" w:cs="TH SarabunPSK" w:hint="cs"/>
          <w:sz w:val="32"/>
          <w:szCs w:val="32"/>
          <w:cs/>
        </w:rPr>
        <w:t>0  บาท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ค่ากระดาษทำปก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122  บาท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ค่าสันรูด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89  บาท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 </w:t>
      </w:r>
      <w:r>
        <w:rPr>
          <w:rFonts w:ascii="TH SarabunPSK" w:hAnsi="TH SarabunPSK" w:cs="TH SarabunPSK" w:hint="cs"/>
          <w:sz w:val="32"/>
          <w:szCs w:val="32"/>
          <w:cs/>
        </w:rPr>
        <w:t>ค่าปากกาไวท์บอร์ด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299  บาท</w:t>
      </w:r>
      <w:proofErr w:type="gramEnd"/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รวมทั้งสิ้น  เป็นเงิน  1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706E2" w:rsidRDefault="008706E2" w:rsidP="008706E2">
      <w:pPr>
        <w:pStyle w:val="a5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16"/>
          <w:szCs w:val="16"/>
        </w:rPr>
      </w:pPr>
    </w:p>
    <w:p w:rsidR="008706E2" w:rsidRDefault="008706E2" w:rsidP="008706E2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ทดสอบการ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อ่านอัล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-กุ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รอา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นของนักเรียน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10.2  บันทึกการเข้าร่วมโครงการ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16"/>
          <w:szCs w:val="16"/>
        </w:rPr>
      </w:pPr>
    </w:p>
    <w:p w:rsidR="008706E2" w:rsidRDefault="008706E2" w:rsidP="008706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นักเรียนสามารถนำความรู้ไปใช้ในการดำเนินชีวิตประจำวันได้อย่างถูกต้อง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11.2  นักเรียนสามารถ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อ่านอัล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-กุ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รอาน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ได้ถูกต้องตามหลักไว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ยกรณ์</w:t>
      </w:r>
      <w:proofErr w:type="spellEnd"/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2613660</wp:posOffset>
            </wp:positionH>
            <wp:positionV relativeFrom="paragraph">
              <wp:posOffset>140970</wp:posOffset>
            </wp:positionV>
            <wp:extent cx="713105" cy="491490"/>
            <wp:effectExtent l="0" t="0" r="0" b="381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49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6E2" w:rsidRDefault="008706E2" w:rsidP="008706E2">
      <w:pPr>
        <w:pStyle w:val="a5"/>
        <w:rPr>
          <w:rFonts w:ascii="TH SarabunPSK" w:hAnsi="TH SarabunPSK" w:cs="TH SarabunPSK"/>
          <w:sz w:val="16"/>
          <w:szCs w:val="16"/>
        </w:rPr>
      </w:pP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8706E2" w:rsidRDefault="008706E2" w:rsidP="008706E2">
      <w:pPr>
        <w:pStyle w:val="a5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(นางสาว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ฮี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ดา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ยะห์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แวดอ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เลาะ)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ผู้ช่วยครู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</w:p>
    <w:p w:rsidR="008706E2" w:rsidRDefault="008706E2" w:rsidP="008706E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2591435</wp:posOffset>
            </wp:positionH>
            <wp:positionV relativeFrom="paragraph">
              <wp:posOffset>50165</wp:posOffset>
            </wp:positionV>
            <wp:extent cx="628650" cy="48577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6E2" w:rsidRDefault="008706E2" w:rsidP="008706E2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8706E2" w:rsidRDefault="008706E2" w:rsidP="008706E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(นางอัมพร  แสะเมาะ)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2393315</wp:posOffset>
            </wp:positionH>
            <wp:positionV relativeFrom="paragraph">
              <wp:posOffset>242570</wp:posOffset>
            </wp:positionV>
            <wp:extent cx="1219200" cy="506095"/>
            <wp:effectExtent l="0" t="0" r="0" b="825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หัวหน้างานกิจการนักเรียน</w:t>
      </w:r>
    </w:p>
    <w:p w:rsidR="008706E2" w:rsidRDefault="008706E2" w:rsidP="008706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</w:p>
    <w:p w:rsidR="008706E2" w:rsidRDefault="008706E2" w:rsidP="008706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8706E2" w:rsidRDefault="008706E2" w:rsidP="008706E2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8706E2" w:rsidRDefault="008706E2" w:rsidP="008706E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8706E2" w:rsidRDefault="008706E2" w:rsidP="008706E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8706E2" w:rsidRDefault="008706E2" w:rsidP="008706E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  <w:bookmarkStart w:id="0" w:name="_GoBack"/>
      <w:bookmarkEnd w:id="0"/>
    </w:p>
    <w:p w:rsidR="008706E2" w:rsidRDefault="008706E2" w:rsidP="008706E2">
      <w:pPr>
        <w:pStyle w:val="a5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8706E2" w:rsidRDefault="008706E2" w:rsidP="008706E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8706E2" w:rsidRDefault="008706E2" w:rsidP="008706E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8706E2"/>
    <w:sectPr w:rsidR="00D42C09" w:rsidSect="008706E2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6E2"/>
    <w:rsid w:val="008706E2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04D44F-27D1-4652-8686-E8390531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6E2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706E2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a4">
    <w:name w:val="ชื่อเรื่อง อักขระ"/>
    <w:basedOn w:val="a0"/>
    <w:link w:val="a3"/>
    <w:rsid w:val="008706E2"/>
    <w:rPr>
      <w:rFonts w:ascii="Cordia New" w:eastAsia="Cordia New" w:hAnsi="Cordia New" w:cs="Angsana New"/>
      <w:b/>
      <w:bCs/>
      <w:sz w:val="36"/>
      <w:szCs w:val="36"/>
    </w:rPr>
  </w:style>
  <w:style w:type="paragraph" w:styleId="a5">
    <w:name w:val="No Spacing"/>
    <w:qFormat/>
    <w:rsid w:val="008706E2"/>
    <w:pPr>
      <w:spacing w:after="0" w:line="240" w:lineRule="auto"/>
    </w:pPr>
    <w:rPr>
      <w:rFonts w:ascii="Calibri" w:eastAsia="Calibri" w:hAnsi="Calibri" w:cs="Angsana New"/>
    </w:rPr>
  </w:style>
  <w:style w:type="table" w:styleId="a6">
    <w:name w:val="Table Grid"/>
    <w:basedOn w:val="a1"/>
    <w:rsid w:val="008706E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2018-04-11T12:43:00Z</dcterms:created>
  <dcterms:modified xsi:type="dcterms:W3CDTF">2018-04-11T12:45:00Z</dcterms:modified>
</cp:coreProperties>
</file>