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โครงการศึกษาแหล่งเรียนรู้นอกสถานที่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953104" w:rsidRDefault="00953104" w:rsidP="009531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นางผุสดี  หะยีมะสาและ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การจัดการศึกษาเพื่อตอบสนองพระราชบัญญัติการศึกษาแห่งชาติ เพื่อให้ผู้เรียนได้เรียนรู้เต็มศักยภาพ มีความสุขกับการเรียน การเรียนการสอนที่เน้นผู้เรียนเป็นสำคัญ ต้องจัดกิจกรรมการเรียนการสอนอย่างหลากหลาย เพื่อตอบสนองผู้เรียน การศึกษาแหล่งเรียนรู้นอกสถานที่เป็นส่วนหนึ่งของการเรียนการสอน  เพื่อให้นักเรียนได้รับประสบการณ์ตรงทันต่อเหตุการณ์และสามารถนำความรู้ไปประยุกต์ใช้ในชีวิตประจำวัน  ทางโรงเรียนจึงเล็งเห็นความสำคัญ จึงจัดโครงการศึกษาแหล่งเรียนรู้นอกสถานที่ให้นักเรียน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53104" w:rsidRDefault="00953104" w:rsidP="0095310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953104" w:rsidRDefault="00953104" w:rsidP="0095310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เพื่อให้นักเรียนได้รับประสบการณ์ตรงและศึกษาด้วยตนเอง</w:t>
      </w:r>
    </w:p>
    <w:p w:rsidR="00953104" w:rsidRDefault="00953104" w:rsidP="0095310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เพื่อให้นักเรียนได้นำความรู้ไปประยุกต์ใช้ในการศึกษาต่อและใช้ในชีวิตประจำวัน</w:t>
      </w:r>
    </w:p>
    <w:p w:rsidR="00953104" w:rsidRDefault="00953104" w:rsidP="00953104">
      <w:pPr>
        <w:numPr>
          <w:ilvl w:val="1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เพื่อให้นักเรียนมีโลกทัศน์ที่ก้าวไกลทันเหตุการณ์</w:t>
      </w:r>
    </w:p>
    <w:p w:rsidR="00953104" w:rsidRDefault="00953104" w:rsidP="00953104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3.1.1  ร้อยละ 90 ของนักเรียนเข้าร่วมโครงการศึกษาแหล่งเรียนรู้นอกสถานที่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953104" w:rsidRDefault="00953104" w:rsidP="00953104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3.2.1  นักเรียนนำความรู้จากประสบการณ์ตรงมาประยุกต์ใช้ในชีวิตประจำวัน</w:t>
      </w:r>
    </w:p>
    <w:p w:rsidR="00953104" w:rsidRDefault="00953104" w:rsidP="0095310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สอดคล้องกับยุทธศาสตร์ที่ 2 การพัฒนาการศึกษา  ศาสนา  ศิลปะและวัฒนธรรมท้องถิ่น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การทั้งในและนอกระบบ</w:t>
      </w:r>
    </w:p>
    <w:p w:rsidR="00953104" w:rsidRDefault="00953104" w:rsidP="00953104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สอดคล้องกับยุทธศาสตร์ที่ 3</w:t>
      </w:r>
      <w:r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953104" w:rsidRDefault="00953104" w:rsidP="00953104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953104" w:rsidRDefault="00953104" w:rsidP="009531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953104" w:rsidRDefault="00953104" w:rsidP="0095310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953104" w:rsidRDefault="00953104" w:rsidP="00953104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953104" w:rsidRDefault="00953104" w:rsidP="0095310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6 สถานศึกษาสนับสนุนการใช้แหล่งเรียนรู้และภูมิปัญญาท้องถิ่น</w:t>
      </w:r>
    </w:p>
    <w:p w:rsidR="00953104" w:rsidRDefault="00953104" w:rsidP="0095310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953104" w:rsidRDefault="00953104" w:rsidP="0095310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953104" w:rsidRDefault="00953104" w:rsidP="00953104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953104" w:rsidRDefault="00953104" w:rsidP="0095310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984"/>
        <w:gridCol w:w="2410"/>
      </w:tblGrid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3104" w:rsidRDefault="0095310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ศึกษาแหล่งเรียนรู้กรุงเทพมหานคร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ศึกษาแหล่งเรียนรู้จังหวัดกระบี่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ศึกษาแหล่งเรียนรู้จังหวัดสงขลา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ศึกษาแหล่งเรียนรู้จังหวัดตรัง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ศึกษาแหล่งเรียนรู้จังหวัดสตูล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ศึกษาแหล่งเรียนรู้จังหวัดปัตตานี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ศึกษาแหล่งเรียนรู้จังหวัดนราธิวาส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บันทึกการศึกษาแหล่งเรียนรู้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ซามัน</w:t>
            </w:r>
          </w:p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นายมะรอซาลี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ยามู</w:t>
            </w:r>
            <w:proofErr w:type="spellEnd"/>
          </w:p>
          <w:p w:rsidR="00953104" w:rsidRDefault="00953104">
            <w:pPr>
              <w:spacing w:after="0" w:line="240" w:lineRule="auto"/>
            </w:pPr>
          </w:p>
        </w:tc>
      </w:tr>
      <w:tr w:rsidR="00953104" w:rsidTr="00953104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53104" w:rsidRDefault="009531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3104" w:rsidRDefault="0095310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53104" w:rsidRDefault="009531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นางผุสดี  หะยีมะสาและ</w:t>
            </w:r>
          </w:p>
        </w:tc>
      </w:tr>
    </w:tbl>
    <w:p w:rsidR="00953104" w:rsidRDefault="00953104" w:rsidP="00953104">
      <w:pPr>
        <w:rPr>
          <w:rFonts w:ascii="TH SarabunPSK" w:hAnsi="TH SarabunPSK" w:cs="TH SarabunPSK"/>
          <w:sz w:val="16"/>
          <w:szCs w:val="16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แหล่งเรียนรู้นอกสถานที่</w:t>
      </w:r>
    </w:p>
    <w:p w:rsidR="00953104" w:rsidRDefault="00953104" w:rsidP="00953104">
      <w:pPr>
        <w:spacing w:after="0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953104" w:rsidRDefault="00953104" w:rsidP="00953104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งานวิชาการ  โรงเรียนเทศบาล 5 บ้านกาหยี</w:t>
      </w:r>
    </w:p>
    <w:p w:rsidR="00953104" w:rsidRDefault="00953104" w:rsidP="00953104">
      <w:pPr>
        <w:spacing w:after="0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ขั้นพื้นฐาน  เงินกิจกรรมพัฒนาผู้เรียน ทั้งสิ้น  4</w:t>
      </w:r>
      <w:r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85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953104" w:rsidRDefault="00953104" w:rsidP="0095310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53104" w:rsidRDefault="00953104" w:rsidP="0095310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- ค่าจ้างเหมารถ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328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- ค่าเข้าชม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ค่าอาหาร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ค่าวัสดุอุปกรณ์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6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 xml:space="preserve">000  บาท   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4</w:t>
      </w:r>
      <w:r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85</w:t>
      </w:r>
      <w:r>
        <w:rPr>
          <w:rFonts w:ascii="TH SarabunPSK" w:hAnsi="TH SarabunPSK" w:cs="TH SarabunPSK" w:hint="cs"/>
          <w:sz w:val="32"/>
          <w:szCs w:val="32"/>
          <w:cs/>
        </w:rPr>
        <w:t>0  บาท</w:t>
      </w:r>
    </w:p>
    <w:p w:rsidR="00953104" w:rsidRDefault="00953104" w:rsidP="00953104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953104" w:rsidRDefault="00953104" w:rsidP="00953104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953104" w:rsidRDefault="00953104" w:rsidP="0095310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ประเมินความพึงพอใจนักเรียน/ผู้ปกครอง</w:t>
      </w:r>
    </w:p>
    <w:p w:rsidR="00953104" w:rsidRDefault="00953104" w:rsidP="009531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953104" w:rsidRDefault="00953104" w:rsidP="00953104">
      <w:pPr>
        <w:pStyle w:val="a4"/>
        <w:numPr>
          <w:ilvl w:val="1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นักเรียนได้ศึกษาแหล่งเรียนรู้นอกสถานที่อย่างทั่วถึง</w:t>
      </w:r>
    </w:p>
    <w:p w:rsidR="00953104" w:rsidRDefault="00953104" w:rsidP="00953104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11.2</w:t>
      </w:r>
      <w:r>
        <w:rPr>
          <w:rFonts w:ascii="TH SarabunPSK" w:hAnsi="TH SarabunPSK" w:cs="TH SarabunPSK" w:hint="cs"/>
          <w:sz w:val="32"/>
          <w:szCs w:val="32"/>
          <w:cs/>
        </w:rPr>
        <w:t>นักเรียนได้รับประสบการณ์ตรง</w:t>
      </w:r>
    </w:p>
    <w:p w:rsidR="00953104" w:rsidRDefault="00953104" w:rsidP="00953104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953104" w:rsidRDefault="00953104" w:rsidP="00953104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2658110</wp:posOffset>
            </wp:positionH>
            <wp:positionV relativeFrom="paragraph">
              <wp:posOffset>193040</wp:posOffset>
            </wp:positionV>
            <wp:extent cx="676275" cy="495300"/>
            <wp:effectExtent l="0" t="0" r="9525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104" w:rsidRDefault="00953104" w:rsidP="00953104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953104" w:rsidRDefault="00953104" w:rsidP="0095310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(นางผุสดี  หะยีมะสาและ)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128270</wp:posOffset>
            </wp:positionV>
            <wp:extent cx="600075" cy="552450"/>
            <wp:effectExtent l="0" t="0" r="952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ครู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953104" w:rsidRDefault="00953104" w:rsidP="0095310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ผู้เสนอโครงการ</w:t>
      </w:r>
    </w:p>
    <w:p w:rsidR="00953104" w:rsidRDefault="00953104" w:rsidP="0095310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28"/>
        </w:rPr>
      </w:pPr>
    </w:p>
    <w:p w:rsidR="00953104" w:rsidRDefault="00953104" w:rsidP="0095310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198755</wp:posOffset>
            </wp:positionV>
            <wp:extent cx="1228725" cy="1095375"/>
            <wp:effectExtent l="0" t="0" r="9525" b="952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953104" w:rsidRDefault="00953104" w:rsidP="0095310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3104" w:rsidRDefault="00953104" w:rsidP="0095310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953104" w:rsidRDefault="00953104" w:rsidP="0095310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953104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7103"/>
    <w:multiLevelType w:val="multilevel"/>
    <w:tmpl w:val="FAEA65F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" w15:restartNumberingAfterBreak="0">
    <w:nsid w:val="7FB4610A"/>
    <w:multiLevelType w:val="multilevel"/>
    <w:tmpl w:val="16B43A1A"/>
    <w:lvl w:ilvl="0">
      <w:start w:val="1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1125" w:hanging="4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04"/>
    <w:rsid w:val="00953104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40BC73-06D3-4785-A0CA-3A0B5AF2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10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53104"/>
    <w:pPr>
      <w:spacing w:after="0" w:line="240" w:lineRule="auto"/>
    </w:pPr>
    <w:rPr>
      <w:rFonts w:ascii="Calibri" w:eastAsia="Calibri" w:hAnsi="Calibri" w:cs="Angsana New"/>
    </w:rPr>
  </w:style>
  <w:style w:type="paragraph" w:styleId="a4">
    <w:name w:val="List Paragraph"/>
    <w:basedOn w:val="a"/>
    <w:qFormat/>
    <w:rsid w:val="00953104"/>
    <w:pPr>
      <w:spacing w:after="0" w:line="240" w:lineRule="auto"/>
      <w:ind w:left="720"/>
      <w:contextualSpacing/>
    </w:pPr>
    <w:rPr>
      <w:rFonts w:ascii="Cordia New" w:eastAsia="Cordia New" w:hAnsi="Cordia New" w:cs="Angsana New"/>
      <w:sz w:val="28"/>
      <w:szCs w:val="35"/>
    </w:rPr>
  </w:style>
  <w:style w:type="table" w:styleId="a5">
    <w:name w:val="Table Grid"/>
    <w:basedOn w:val="a1"/>
    <w:rsid w:val="0095310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2018-04-11T13:26:00Z</dcterms:created>
  <dcterms:modified xsi:type="dcterms:W3CDTF">2018-04-11T13:26:00Z</dcterms:modified>
</cp:coreProperties>
</file>