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22B" w:rsidRDefault="00A2722B" w:rsidP="00A2722B">
      <w:pPr>
        <w:pStyle w:val="a3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โครงการฝึกอาชีพ</w:t>
      </w:r>
    </w:p>
    <w:p w:rsidR="00A2722B" w:rsidRDefault="00A2722B" w:rsidP="00A2722B">
      <w:pPr>
        <w:pStyle w:val="a3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กิจกรรม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     -</w:t>
      </w:r>
    </w:p>
    <w:p w:rsidR="00A2722B" w:rsidRDefault="00A2722B" w:rsidP="00A2722B">
      <w:pPr>
        <w:pStyle w:val="a3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แผนงาน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งานความสัมพันธ์กับชุมชน</w:t>
      </w:r>
    </w:p>
    <w:p w:rsidR="00A2722B" w:rsidRDefault="00A2722B" w:rsidP="00A2722B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ลักษณะโครงการ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โครงการต่อเนื่อง</w:t>
      </w:r>
    </w:p>
    <w:p w:rsidR="00A2722B" w:rsidRDefault="00A2722B" w:rsidP="00A2722B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ผู้รับผิดชอบโครงการ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นางสาวพาอีดะ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เจ๊ะ</w:t>
      </w:r>
      <w:proofErr w:type="spellEnd"/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มะ</w:t>
      </w:r>
    </w:p>
    <w:p w:rsidR="00A2722B" w:rsidRDefault="00A2722B" w:rsidP="00A2722B">
      <w:pPr>
        <w:pStyle w:val="a3"/>
        <w:jc w:val="left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A2722B" w:rsidRDefault="00A2722B" w:rsidP="00A2722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1.หลักการและเหตุผล</w:t>
      </w:r>
    </w:p>
    <w:p w:rsidR="00A2722B" w:rsidRDefault="00A2722B" w:rsidP="00A2722B">
      <w:pPr>
        <w:shd w:val="clear" w:color="auto" w:fill="FFFFFF"/>
        <w:spacing w:after="0" w:line="240" w:lineRule="auto"/>
        <w:rPr>
          <w:rFonts w:ascii="TH SarabunPSK" w:hAnsi="TH SarabunPSK" w:cs="TH SarabunPSK"/>
          <w:color w:val="222222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color w:val="222222"/>
          <w:sz w:val="32"/>
          <w:szCs w:val="32"/>
          <w:cs/>
        </w:rPr>
        <w:t xml:space="preserve">แม้ว่าสภาวะวิกฤติด้านเศรษฐกิจของประเทศไทยจะคลี่คลายไปในทางที่ดีขึ้นแต่สภาวการณ์ว่างงานก็ยังมีต่อเนื่องจนถึงปัจจุบัน และสำหรับนักเรียนนอกจากจะต้องแข่งขันกันเองแล้ว ยังคงต้องแข่งขันกับผู้มีประสบการณ์ทำงานมาแล้วอีกด้วย ฉะนั้นหน้าที่สำคัญของสถานศึกษานอกจากจะพัฒนาความรู้ความสามารถของนักเรียนให้มีความโดดเด่นทางด้านวิชาการควบคู่ไปพร้อมกับคุณภาพแล้วนั้นการให้ความรู้เกี่ยวกับอาชีพอิสระก็เป็นอีกทางเลือกหนึ่งที่สำคัญซึ่งทำให้ผู้เรียนมีงานทำ มีรายได้เลี้ยงตัวเองและครอบครัว และบรรเทาปัญหาการว่างงาน ดังนั้น โรงเรียนจึงได้จัด </w:t>
      </w:r>
      <w:r>
        <w:rPr>
          <w:rFonts w:ascii="TH SarabunPSK" w:hAnsi="TH SarabunPSK" w:cs="TH SarabunPSK"/>
          <w:color w:val="222222"/>
          <w:sz w:val="32"/>
          <w:szCs w:val="32"/>
        </w:rPr>
        <w:t>“</w:t>
      </w:r>
      <w:r>
        <w:rPr>
          <w:rFonts w:ascii="TH SarabunPSK" w:hAnsi="TH SarabunPSK" w:cs="TH SarabunPSK" w:hint="cs"/>
          <w:color w:val="222222"/>
          <w:sz w:val="32"/>
          <w:szCs w:val="32"/>
          <w:cs/>
        </w:rPr>
        <w:t>โครงการฝึกอาชีพ</w:t>
      </w:r>
      <w:r>
        <w:rPr>
          <w:rFonts w:ascii="TH SarabunPSK" w:hAnsi="TH SarabunPSK" w:cs="TH SarabunPSK"/>
          <w:color w:val="222222"/>
          <w:sz w:val="32"/>
          <w:szCs w:val="32"/>
        </w:rPr>
        <w:t xml:space="preserve">” </w:t>
      </w:r>
      <w:r>
        <w:rPr>
          <w:rFonts w:ascii="TH SarabunPSK" w:hAnsi="TH SarabunPSK" w:cs="TH SarabunPSK" w:hint="cs"/>
          <w:color w:val="222222"/>
          <w:sz w:val="32"/>
          <w:szCs w:val="32"/>
          <w:cs/>
        </w:rPr>
        <w:t>เพื่อเป็นแนวทางให้แก่นักเรียนผู้มีความสนใจได้ศึกษาแนวทางการประกอบอาชีพอิสระ อีกทั้งยังสามารถนำความรู้ที่ได้ไปประกอบเป็นอาชีพหลักหรืออาชีพเสริมเพิ่มพูนรายได้ให้ตนเอง รวมทั้งเป็นการใช้เวลาว่างให้เกิดประโยชน์ ตลอดจนยังเป็นการสร้างคุณค่าให้กับตนเอง สังคม และประเทศชาติอีกด้วย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A2722B" w:rsidRDefault="00A2722B" w:rsidP="00A2722B">
      <w:pPr>
        <w:pStyle w:val="a3"/>
        <w:jc w:val="lef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2.  วัตถุประสงค์</w:t>
      </w:r>
    </w:p>
    <w:p w:rsidR="00A2722B" w:rsidRDefault="00A2722B" w:rsidP="00A2722B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2.1  เพื่อให้นักเรียนได้มีความรู้เกี่ยวกับอาชีพ</w:t>
      </w:r>
    </w:p>
    <w:p w:rsidR="00A2722B" w:rsidRDefault="00A2722B" w:rsidP="00A2722B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proofErr w:type="gramStart"/>
      <w:r>
        <w:rPr>
          <w:rFonts w:ascii="TH SarabunPSK" w:hAnsi="TH SarabunPSK" w:cs="TH SarabunPSK"/>
          <w:b w:val="0"/>
          <w:bCs w:val="0"/>
          <w:sz w:val="32"/>
          <w:szCs w:val="32"/>
        </w:rPr>
        <w:t>2.2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เพื่อให้นักเรียนสามารถนำความรู้ไปประกอบอาชีพ</w:t>
      </w:r>
      <w:proofErr w:type="gramEnd"/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สร้างรายได้ให้ตนเองได้</w:t>
      </w:r>
    </w:p>
    <w:p w:rsidR="00A2722B" w:rsidRDefault="00A2722B" w:rsidP="00A2722B">
      <w:pPr>
        <w:pStyle w:val="a3"/>
        <w:jc w:val="left"/>
        <w:rPr>
          <w:rFonts w:ascii="TH SarabunPSK" w:hAnsi="TH SarabunPSK" w:cs="TH SarabunPSK" w:hint="cs"/>
          <w:b w:val="0"/>
          <w:bCs w:val="0"/>
          <w:sz w:val="16"/>
          <w:szCs w:val="16"/>
          <w:cs/>
        </w:rPr>
      </w:pPr>
    </w:p>
    <w:p w:rsidR="00A2722B" w:rsidRDefault="00A2722B" w:rsidP="00A2722B">
      <w:pPr>
        <w:pStyle w:val="a3"/>
        <w:jc w:val="lef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3.  เป้าหมายผลลัพธ์</w:t>
      </w:r>
    </w:p>
    <w:p w:rsidR="00A2722B" w:rsidRDefault="00A2722B" w:rsidP="00A2722B">
      <w:pPr>
        <w:pStyle w:val="a3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3.1  เป้าหมายเชิงปริมาณ</w:t>
      </w:r>
    </w:p>
    <w:p w:rsidR="00A2722B" w:rsidRDefault="00A2722B" w:rsidP="00A2722B">
      <w:pPr>
        <w:pStyle w:val="a3"/>
        <w:ind w:right="-28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3.1.1  นักเรียนชั้นประถมศึกษาปีที่ 1- มัธยมศึกษาปีที่ 3 ร้อยละ 80 มีความรู้เกี่ยวกับอาชีพ             ในชุมชน</w:t>
      </w:r>
    </w:p>
    <w:p w:rsidR="00A2722B" w:rsidRDefault="00A2722B" w:rsidP="00A2722B">
      <w:pPr>
        <w:pStyle w:val="a3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3.2  เป้าหมายเชิงคุณภาพ</w:t>
      </w:r>
    </w:p>
    <w:p w:rsidR="00A2722B" w:rsidRDefault="00A2722B" w:rsidP="00A2722B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3.2.1  นักเรียนร้อยละ 80 ฝึกอาชีพที่มีในชุมชน และสามารถนำไปประกอบอาชีพได้</w:t>
      </w:r>
    </w:p>
    <w:p w:rsidR="00A2722B" w:rsidRDefault="00A2722B" w:rsidP="00A2722B">
      <w:pPr>
        <w:pStyle w:val="a3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A2722B" w:rsidRDefault="00A2722B" w:rsidP="00A2722B">
      <w:pPr>
        <w:pStyle w:val="a3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4.  ความสอดคล้องกับแผนพัฒนาท้องถิ่น/แผน</w:t>
      </w:r>
    </w:p>
    <w:p w:rsidR="00A2722B" w:rsidRDefault="00A2722B" w:rsidP="00A2722B">
      <w:pPr>
        <w:pStyle w:val="a3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4.1  สอดคล้องกับแผนพัฒนา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อบจ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./เทศบาล/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.</w:t>
      </w:r>
    </w:p>
    <w:p w:rsidR="00A2722B" w:rsidRDefault="00A2722B" w:rsidP="00A2722B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   สอดคล้องกับยุทธศาสตร์ที่ 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 xml:space="preserve">2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การพัฒนาการศึกษา ศาสนา ศิลปะ และ วัฒนธรรมท้องถิ่น</w:t>
      </w:r>
    </w:p>
    <w:p w:rsidR="00A2722B" w:rsidRDefault="00A2722B" w:rsidP="00A2722B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   แนวทางการพัฒนาที่ 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 xml:space="preserve">2.3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ส่งเสริมและสนับสนุนกิจกรรมด้านศิลปวัฒนธรรม ประเพณี และภูมิปัญญาท้องถิ่น</w:t>
      </w:r>
    </w:p>
    <w:p w:rsidR="00A2722B" w:rsidRDefault="00A2722B" w:rsidP="00A2722B">
      <w:pPr>
        <w:pStyle w:val="a3"/>
        <w:jc w:val="left"/>
        <w:rPr>
          <w:rFonts w:ascii="TH SarabunPSK" w:hAnsi="TH SarabunPSK" w:cs="TH SarabunPSK" w:hint="cs"/>
          <w:sz w:val="32"/>
          <w:szCs w:val="32"/>
          <w:cs/>
        </w:rPr>
      </w:pPr>
      <w:r>
        <w:rPr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4.2  สอดคล้องกับแผนพัฒนาการศึกษาของโรงเรียน/ศูนย์พัฒนาเด็กเล็ก</w:t>
      </w:r>
    </w:p>
    <w:p w:rsidR="00A2722B" w:rsidRDefault="00A2722B" w:rsidP="00A2722B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lastRenderedPageBreak/>
        <w:t xml:space="preserve">                   สอดคล้องกับยุทธศาสตร์ที่ 1 การส่งเสริมปฏิบัติตามหลักศาสนา ร่วมอนุรักษ์และสืบสานวัฒนธรรมและประเพณีท้องถิ่น</w:t>
      </w:r>
    </w:p>
    <w:p w:rsidR="00A2722B" w:rsidRDefault="00A2722B" w:rsidP="00A2722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   แนวทางการพัฒนาที่1.2 ส่งเสริมและดำรงศิลปวัฒนธรรม ภูมิปัญญาท้องถิ่น</w:t>
      </w:r>
    </w:p>
    <w:p w:rsidR="00A2722B" w:rsidRDefault="00A2722B" w:rsidP="00A2722B">
      <w:pPr>
        <w:pStyle w:val="a3"/>
        <w:jc w:val="left"/>
        <w:rPr>
          <w:rFonts w:ascii="TH SarabunPSK" w:hAnsi="TH SarabunPSK" w:cs="TH SarabunPSK"/>
          <w:sz w:val="32"/>
          <w:szCs w:val="32"/>
        </w:rPr>
      </w:pPr>
      <w:r>
        <w:rPr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4.3  สอดคล้องกับมาตรฐานการศึกษาเพื่อประเมินคุณภาพภายในสถานศึกษา/สังกัดองค์กร  </w:t>
      </w:r>
    </w:p>
    <w:p w:rsidR="00A2722B" w:rsidRDefault="00A2722B" w:rsidP="00A2722B">
      <w:pPr>
        <w:pStyle w:val="a3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ปกครองส่วนท้องถิ่น</w:t>
      </w:r>
    </w:p>
    <w:p w:rsidR="00A2722B" w:rsidRDefault="00A2722B" w:rsidP="00A2722B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สอดคล้องกับมาตรฐาน</w:t>
      </w:r>
    </w:p>
    <w:p w:rsidR="00A2722B" w:rsidRDefault="00A2722B" w:rsidP="00A2722B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20"/>
          <w:szCs w:val="20"/>
          <w:cs/>
        </w:rPr>
        <w:tab/>
      </w:r>
      <w:r>
        <w:rPr>
          <w:rFonts w:ascii="TH SarabunPSK" w:hAnsi="TH SarabunPSK" w:cs="TH SarabunPSK"/>
          <w:b w:val="0"/>
          <w:bCs w:val="0"/>
          <w:sz w:val="20"/>
          <w:szCs w:val="20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มาตรฐานที่ 5 สถานศึกษาจัดทำและบริหารหลักสูตรสถานศึกษาที่เน้นผู้เรียนเป็นสำคัญ</w:t>
      </w:r>
    </w:p>
    <w:p w:rsidR="00A2722B" w:rsidRDefault="00A2722B" w:rsidP="00A2722B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มาตรฐานที่ 6 สถานศึกษาสนับสนุนการใช้แหล่งเรียนรู้และภูมิปัญญาท้องถิ่น</w:t>
      </w:r>
    </w:p>
    <w:p w:rsidR="00A2722B" w:rsidRDefault="00A2722B" w:rsidP="00A2722B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มาตรฐานที่ 11 ผู้เรียนทีทักษะในการทำงาน รักการทำงาน สามารถทำงานร่วมกับผิอื่นได้ และมีเจตคติที่ดีต่ออาชีพสุจริต</w:t>
      </w:r>
    </w:p>
    <w:p w:rsidR="00A2722B" w:rsidRDefault="00A2722B" w:rsidP="00A2722B">
      <w:pPr>
        <w:pStyle w:val="a3"/>
        <w:ind w:left="72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มาตรฐานที่ 12 ผู้เรียนมีความสามารถในการคิดและอยู่ร่วมกันในสังคมได้อย่างมีความสุข</w:t>
      </w:r>
    </w:p>
    <w:p w:rsidR="00A2722B" w:rsidRDefault="00A2722B" w:rsidP="00A2722B">
      <w:pPr>
        <w:pStyle w:val="a3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A2722B" w:rsidRDefault="00A2722B" w:rsidP="00A2722B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5.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วิธีดำเนินการ</w:t>
      </w:r>
    </w:p>
    <w:p w:rsidR="00A2722B" w:rsidRDefault="00A2722B" w:rsidP="00A2722B">
      <w:pPr>
        <w:pStyle w:val="a5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>
        <w:rPr>
          <w:rFonts w:ascii="TH SarabunPSK" w:hAnsi="TH SarabunPSK" w:cs="TH SarabunPSK"/>
          <w:sz w:val="32"/>
          <w:szCs w:val="32"/>
        </w:rPr>
        <w:t>PLAN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A2722B" w:rsidRDefault="00A2722B" w:rsidP="00A2722B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  <w:proofErr w:type="gramEnd"/>
    </w:p>
    <w:p w:rsidR="00A2722B" w:rsidRDefault="00A2722B" w:rsidP="00A2722B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A2722B" w:rsidRDefault="00A2722B" w:rsidP="00A2722B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5.1.3  แต่งตั้งคณะกรรมการ</w:t>
      </w:r>
    </w:p>
    <w:p w:rsidR="00A2722B" w:rsidRDefault="00A2722B" w:rsidP="00A2722B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A2722B" w:rsidRDefault="00A2722B" w:rsidP="00A2722B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5.2.1  การดำเนินการตามโครงการ</w:t>
      </w:r>
    </w:p>
    <w:p w:rsidR="00A2722B" w:rsidRDefault="00A2722B" w:rsidP="00A2722B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A2722B" w:rsidRDefault="00A2722B" w:rsidP="00A2722B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5.3.1  นิเทศ กำกับ ติดตาม</w:t>
      </w:r>
    </w:p>
    <w:p w:rsidR="00A2722B" w:rsidRDefault="00A2722B" w:rsidP="00A2722B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A2722B" w:rsidRDefault="00A2722B" w:rsidP="00A2722B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A2722B" w:rsidRDefault="00A2722B" w:rsidP="00A2722B">
      <w:pPr>
        <w:pStyle w:val="a5"/>
        <w:rPr>
          <w:rFonts w:ascii="TH SarabunPSK" w:hAnsi="TH SarabunPSK" w:cs="TH SarabunPSK"/>
          <w:sz w:val="16"/>
          <w:szCs w:val="16"/>
        </w:rPr>
      </w:pPr>
    </w:p>
    <w:p w:rsidR="00A2722B" w:rsidRDefault="00A2722B" w:rsidP="00A2722B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6.  ระยะเวลาดำเนินการ</w:t>
      </w:r>
    </w:p>
    <w:p w:rsidR="00A2722B" w:rsidRDefault="00A2722B" w:rsidP="00A2722B">
      <w:pPr>
        <w:pStyle w:val="a5"/>
        <w:rPr>
          <w:rFonts w:ascii="TH SarabunPSK" w:hAnsi="TH SarabunPSK" w:cs="TH SarabunPSK"/>
          <w:sz w:val="10"/>
          <w:szCs w:val="10"/>
        </w:rPr>
      </w:pPr>
    </w:p>
    <w:tbl>
      <w:tblPr>
        <w:tblStyle w:val="a6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19"/>
        <w:gridCol w:w="1134"/>
        <w:gridCol w:w="1985"/>
        <w:gridCol w:w="2268"/>
      </w:tblGrid>
      <w:tr w:rsidR="00A2722B" w:rsidTr="00A2722B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22B" w:rsidRDefault="00A2722B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22B" w:rsidRDefault="00A2722B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22B" w:rsidRDefault="00A2722B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22B" w:rsidRDefault="00A2722B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A2722B" w:rsidTr="00A2722B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22B" w:rsidRDefault="00A2722B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22B" w:rsidRDefault="00A2722B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22B" w:rsidRDefault="00A2722B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22B" w:rsidRDefault="00A2722B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นางสาวพาอีดะ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เจ๊ะ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มะ</w:t>
            </w:r>
          </w:p>
        </w:tc>
      </w:tr>
      <w:tr w:rsidR="00A2722B" w:rsidTr="00A2722B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22B" w:rsidRDefault="00A2722B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22B" w:rsidRDefault="00A2722B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22B" w:rsidRDefault="00A2722B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22B" w:rsidRDefault="00A2722B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อัส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ซามัน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สะอะ</w:t>
            </w:r>
            <w:proofErr w:type="spellEnd"/>
          </w:p>
        </w:tc>
      </w:tr>
      <w:tr w:rsidR="00A2722B" w:rsidTr="00A2722B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22B" w:rsidRDefault="00A2722B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22B" w:rsidRDefault="00A2722B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มิ.ย.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22B" w:rsidRDefault="00A2722B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22B" w:rsidRDefault="00A2722B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นางสาวพาอีดะ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เจ๊ะ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มะ</w:t>
            </w:r>
          </w:p>
        </w:tc>
      </w:tr>
      <w:tr w:rsidR="00A2722B" w:rsidTr="00A2722B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22B" w:rsidRDefault="00A2722B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4. กิจกรรมฝึกอาชีพ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22B" w:rsidRDefault="00A2722B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มิ.ย.-ส.ค.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22B" w:rsidRDefault="00A2722B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บันทึกการปฏิบัติงาน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22B" w:rsidRDefault="00A2722B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วิทยากร</w:t>
            </w:r>
          </w:p>
        </w:tc>
      </w:tr>
      <w:tr w:rsidR="00A2722B" w:rsidTr="00A2722B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2B" w:rsidRDefault="00A2722B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5. สรุปผลการดำเนินงานตามโครงการและรายงานผู้บริหารโรงเรียน</w:t>
            </w:r>
          </w:p>
          <w:p w:rsidR="00A2722B" w:rsidRDefault="00A2722B">
            <w:pPr>
              <w:pStyle w:val="a5"/>
              <w:rPr>
                <w:rFonts w:ascii="TH SarabunPSK" w:hAnsi="TH SarabunPSK" w:cs="TH SarabunPSK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2B" w:rsidRDefault="00A2722B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A2722B" w:rsidRDefault="00A2722B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2B" w:rsidRDefault="00A2722B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2722B" w:rsidRDefault="00A2722B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2B" w:rsidRDefault="00A2722B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2722B" w:rsidRDefault="00A2722B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นางสาวพาอีดะ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เจ๊ะ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มะ</w:t>
            </w:r>
          </w:p>
        </w:tc>
      </w:tr>
    </w:tbl>
    <w:p w:rsidR="00A2722B" w:rsidRDefault="00A2722B" w:rsidP="00A2722B">
      <w:pPr>
        <w:spacing w:line="24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:rsidR="00A2722B" w:rsidRDefault="00A2722B" w:rsidP="00A2722B">
      <w:pPr>
        <w:spacing w:line="2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7.  สถานที่ดำเนินการ</w:t>
      </w:r>
    </w:p>
    <w:p w:rsidR="00A2722B" w:rsidRDefault="00A2722B" w:rsidP="00A2722B">
      <w:pPr>
        <w:spacing w:after="0" w:line="2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โรงเรียนเทศบาล 5 บ้านกาหยี</w:t>
      </w:r>
    </w:p>
    <w:p w:rsidR="00A2722B" w:rsidRDefault="00A2722B" w:rsidP="00A2722B">
      <w:pPr>
        <w:spacing w:after="0" w:line="2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A2722B" w:rsidRDefault="00A2722B" w:rsidP="00A2722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8.  หน่วยงานผู้รับผิดชอบ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งานความสัมพันธ์กับชุมชน  โรงเรียนเทศบาล 5 บ้านกาหยี</w:t>
      </w:r>
    </w:p>
    <w:p w:rsidR="00A2722B" w:rsidRDefault="00A2722B" w:rsidP="00A2722B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:rsidR="00A2722B" w:rsidRDefault="00A2722B" w:rsidP="00A2722B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9.  งบประมาณดำเนินการ</w:t>
      </w:r>
      <w:r>
        <w:rPr>
          <w:rFonts w:ascii="TH SarabunPSK" w:hAnsi="TH SarabunPSK" w:cs="TH SarabunPSK"/>
          <w:sz w:val="32"/>
          <w:szCs w:val="32"/>
          <w:cs/>
        </w:rPr>
        <w:t>โครงการสนับสนุนค่าใช้จ่ายในการจัดการศึกษาตั้งแต่ระดับอนุบาลจนจบการศึกษาขั้นพื้นฐาน เงินรายหัว ทั้งสิ้น 20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บาท</w:t>
      </w:r>
    </w:p>
    <w:p w:rsidR="00A2722B" w:rsidRDefault="00A2722B" w:rsidP="00A2722B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รายละเอียด ดังนี้</w:t>
      </w:r>
    </w:p>
    <w:p w:rsidR="00A2722B" w:rsidRDefault="00A2722B" w:rsidP="00A2722B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9.1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A2722B" w:rsidRDefault="00A2722B" w:rsidP="00A2722B">
      <w:pPr>
        <w:pStyle w:val="a5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- ค่าตอบแทนวิทยากร 3 คน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1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800  บาท</w:t>
      </w:r>
    </w:p>
    <w:p w:rsidR="00A2722B" w:rsidRDefault="00A2722B" w:rsidP="00A2722B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9.2  ค่าใช้สอย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-</w:t>
      </w:r>
    </w:p>
    <w:p w:rsidR="00A2722B" w:rsidRDefault="00A2722B" w:rsidP="00A2722B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9.3  ค่าวัสดุ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</w:p>
    <w:p w:rsidR="00A2722B" w:rsidRDefault="00A2722B" w:rsidP="00A2722B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- ค่าวัสดุอุปกรณ์ในการฝึกอาชีพ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จำนวน 18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,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200  บาท</w:t>
      </w:r>
    </w:p>
    <w:p w:rsidR="00A2722B" w:rsidRDefault="00A2722B" w:rsidP="00A2722B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รวมทั้งสิ้น  เป็นเงิน 20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,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000  บาท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</w:p>
    <w:p w:rsidR="00A2722B" w:rsidRDefault="00A2722B" w:rsidP="00A2722B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(ทุกรายการถัวเฉลี่ยจ่ายได้)</w:t>
      </w:r>
    </w:p>
    <w:p w:rsidR="00A2722B" w:rsidRDefault="00A2722B" w:rsidP="00A2722B">
      <w:pPr>
        <w:pStyle w:val="a3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</w:p>
    <w:p w:rsidR="00A2722B" w:rsidRDefault="00A2722B" w:rsidP="00A2722B">
      <w:pPr>
        <w:pStyle w:val="a3"/>
        <w:jc w:val="lef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10.  การติดตามประเมินผล</w:t>
      </w:r>
    </w:p>
    <w:p w:rsidR="00A2722B" w:rsidRDefault="00A2722B" w:rsidP="00A2722B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10.1  ประเมินจากการให้ความร่วมมือและการทำกิจกรรมในการฝึกอาชีพ</w:t>
      </w:r>
    </w:p>
    <w:p w:rsidR="00A2722B" w:rsidRDefault="00A2722B" w:rsidP="00A2722B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10.2  สังเกตการปฏิบัติงาน</w:t>
      </w:r>
    </w:p>
    <w:p w:rsidR="00A2722B" w:rsidRDefault="00A2722B" w:rsidP="00A2722B">
      <w:pPr>
        <w:pStyle w:val="a3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A2722B" w:rsidRDefault="00A2722B" w:rsidP="00A2722B">
      <w:pPr>
        <w:pStyle w:val="a3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11.  ผลที่คาดว่าจะได้รับ</w:t>
      </w:r>
    </w:p>
    <w:p w:rsidR="00A2722B" w:rsidRDefault="00A2722B" w:rsidP="00A2722B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11.1  นักเรียนมีทักษะพื้นฐานในการประกอบอาชีพ</w:t>
      </w:r>
    </w:p>
    <w:p w:rsidR="00A2722B" w:rsidRDefault="00A2722B" w:rsidP="00A2722B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11.2  นักเรียนที่จบการศึกษาจากโรงเรียนมีวิชาชีพติดตัวและสามารถนำไปประกอบอาชีพได้</w:t>
      </w:r>
    </w:p>
    <w:p w:rsidR="00A2722B" w:rsidRDefault="00A2722B" w:rsidP="00A2722B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A2722B" w:rsidRDefault="00A2722B" w:rsidP="00A2722B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A2722B" w:rsidRDefault="00A2722B" w:rsidP="00A2722B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A2722B" w:rsidRDefault="00A2722B" w:rsidP="00A2722B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A2722B" w:rsidRDefault="00A2722B" w:rsidP="00A2722B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A2722B" w:rsidRDefault="00A2722B" w:rsidP="00A2722B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A2722B" w:rsidRDefault="00A2722B" w:rsidP="00A2722B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A2722B" w:rsidRDefault="00A2722B" w:rsidP="00A2722B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2572385</wp:posOffset>
            </wp:positionH>
            <wp:positionV relativeFrom="paragraph">
              <wp:posOffset>234315</wp:posOffset>
            </wp:positionV>
            <wp:extent cx="756285" cy="457200"/>
            <wp:effectExtent l="0" t="0" r="5715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722B" w:rsidRDefault="00A2722B" w:rsidP="00A2722B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ลงชื่อ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ผู้จัดทำโครงการ</w:t>
      </w:r>
    </w:p>
    <w:p w:rsidR="00A2722B" w:rsidRDefault="00A2722B" w:rsidP="00A2722B">
      <w:pPr>
        <w:pStyle w:val="a5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(นางสาวพาอี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ดะเจ๊ะ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มะ)</w:t>
      </w:r>
    </w:p>
    <w:p w:rsidR="00A2722B" w:rsidRDefault="00A2722B" w:rsidP="00A2722B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ครู</w:t>
      </w:r>
    </w:p>
    <w:p w:rsidR="00A2722B" w:rsidRDefault="00A2722B" w:rsidP="00A2722B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2586990</wp:posOffset>
            </wp:positionH>
            <wp:positionV relativeFrom="paragraph">
              <wp:posOffset>111760</wp:posOffset>
            </wp:positionV>
            <wp:extent cx="756285" cy="457200"/>
            <wp:effectExtent l="0" t="0" r="5715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722B" w:rsidRDefault="00A2722B" w:rsidP="00A2722B">
      <w:pPr>
        <w:pStyle w:val="a5"/>
        <w:rPr>
          <w:rFonts w:ascii="TH SarabunPSK" w:hAnsi="TH SarabunPSK" w:cs="TH SarabunPSK"/>
          <w:sz w:val="16"/>
          <w:szCs w:val="16"/>
          <w:cs/>
        </w:rPr>
      </w:pPr>
    </w:p>
    <w:p w:rsidR="00A2722B" w:rsidRDefault="00A2722B" w:rsidP="00A2722B">
      <w:pPr>
        <w:pStyle w:val="a5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ผู้เสนอโครงการ</w:t>
      </w:r>
    </w:p>
    <w:p w:rsidR="00A2722B" w:rsidRDefault="00A2722B" w:rsidP="00A2722B">
      <w:pPr>
        <w:pStyle w:val="a3"/>
        <w:jc w:val="left"/>
        <w:rPr>
          <w:rFonts w:ascii="TH SarabunPSK" w:hAnsi="TH SarabunPSK" w:cs="TH SarabunPSK" w:hint="cs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(นางสาวพาอีดะ   </w:t>
      </w:r>
      <w:proofErr w:type="spellStart"/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เจ๊ะ</w:t>
      </w:r>
      <w:proofErr w:type="spellEnd"/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มะ)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</w:p>
    <w:p w:rsidR="00A2722B" w:rsidRDefault="00A2722B" w:rsidP="00A2722B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หัวหน้างานความสัมพันธ์กับชุมชน</w:t>
      </w:r>
    </w:p>
    <w:p w:rsidR="00A2722B" w:rsidRDefault="00A2722B" w:rsidP="00A2722B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2317115</wp:posOffset>
            </wp:positionH>
            <wp:positionV relativeFrom="paragraph">
              <wp:posOffset>227965</wp:posOffset>
            </wp:positionV>
            <wp:extent cx="1219200" cy="506095"/>
            <wp:effectExtent l="0" t="0" r="0" b="825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722B" w:rsidRDefault="00A2722B" w:rsidP="00A2722B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</w:p>
    <w:p w:rsidR="00A2722B" w:rsidRDefault="00A2722B" w:rsidP="00A2722B">
      <w:pPr>
        <w:pStyle w:val="a5"/>
        <w:rPr>
          <w:rFonts w:ascii="TH SarabunPSK" w:hAnsi="TH SarabunPSK" w:cs="TH SarabunPSK"/>
          <w:b/>
          <w:bCs/>
          <w:sz w:val="16"/>
          <w:szCs w:val="16"/>
        </w:rPr>
      </w:pPr>
    </w:p>
    <w:p w:rsidR="00A2722B" w:rsidRDefault="00A2722B" w:rsidP="00A2722B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ผู้เห็นชอบโครงการ</w:t>
      </w:r>
    </w:p>
    <w:p w:rsidR="00A2722B" w:rsidRDefault="00A2722B" w:rsidP="00A2722B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(นายอาวีเด่น   เถาะ)</w:t>
      </w:r>
    </w:p>
    <w:p w:rsidR="00A2722B" w:rsidRDefault="00A2722B" w:rsidP="00A2722B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ประธานกรรมการสถานศึกษา</w:t>
      </w:r>
      <w:bookmarkStart w:id="0" w:name="_GoBack"/>
      <w:bookmarkEnd w:id="0"/>
    </w:p>
    <w:p w:rsidR="00A2722B" w:rsidRDefault="00A2722B" w:rsidP="00A2722B">
      <w:pPr>
        <w:pStyle w:val="a5"/>
        <w:rPr>
          <w:rFonts w:ascii="TH SarabunPSK" w:hAnsi="TH SarabunPSK" w:cs="TH SarabunPSK"/>
          <w:sz w:val="32"/>
          <w:szCs w:val="32"/>
        </w:rPr>
      </w:pPr>
    </w:p>
    <w:p w:rsidR="00A2722B" w:rsidRDefault="00A2722B" w:rsidP="00A2722B">
      <w:pPr>
        <w:pStyle w:val="a5"/>
        <w:rPr>
          <w:rFonts w:ascii="TH SarabunPSK" w:hAnsi="TH SarabunPSK" w:cs="TH SarabunPSK"/>
          <w:sz w:val="32"/>
          <w:szCs w:val="32"/>
        </w:rPr>
      </w:pPr>
    </w:p>
    <w:p w:rsidR="00A2722B" w:rsidRDefault="00A2722B" w:rsidP="00A2722B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ผู้อนุมัติโครงการ</w:t>
      </w:r>
      <w:r>
        <w:rPr>
          <w:rFonts w:ascii="TH SarabunPSK" w:hAnsi="TH SarabunPSK" w:cs="TH SarabunPSK"/>
          <w:sz w:val="32"/>
          <w:szCs w:val="32"/>
        </w:rPr>
        <w:tab/>
      </w:r>
    </w:p>
    <w:p w:rsidR="00A2722B" w:rsidRDefault="00A2722B" w:rsidP="00A2722B">
      <w:pPr>
        <w:pStyle w:val="a5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(นาง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จีรนันท์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อนรรฆธ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นะกุล)</w:t>
      </w:r>
    </w:p>
    <w:p w:rsidR="00A2722B" w:rsidRDefault="00A2722B" w:rsidP="00A2722B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รักษาราชการผู้อำนวยการสถานศึกษา</w:t>
      </w:r>
    </w:p>
    <w:p w:rsidR="00A2722B" w:rsidRDefault="00A2722B" w:rsidP="00A2722B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</w:p>
    <w:p w:rsidR="00A2722B" w:rsidRDefault="00A2722B" w:rsidP="00A2722B">
      <w:pPr>
        <w:pStyle w:val="a5"/>
        <w:rPr>
          <w:rFonts w:ascii="TH SarabunPSK" w:hAnsi="TH SarabunPSK" w:cs="TH SarabunPSK"/>
          <w:sz w:val="32"/>
          <w:szCs w:val="32"/>
        </w:rPr>
      </w:pPr>
    </w:p>
    <w:p w:rsidR="00D42C09" w:rsidRDefault="00A2722B"/>
    <w:sectPr w:rsidR="00D42C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22B"/>
    <w:rsid w:val="009A06CB"/>
    <w:rsid w:val="00A2722B"/>
    <w:rsid w:val="00A4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B7EFC7-49BD-40E9-B32E-77918850B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22B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2722B"/>
    <w:pPr>
      <w:spacing w:after="0" w:line="240" w:lineRule="auto"/>
      <w:jc w:val="center"/>
    </w:pPr>
    <w:rPr>
      <w:rFonts w:ascii="Cordia New" w:eastAsia="Cordia New" w:hAnsi="Cordia New" w:cs="Angsana New"/>
      <w:b/>
      <w:bCs/>
      <w:sz w:val="36"/>
      <w:szCs w:val="36"/>
    </w:rPr>
  </w:style>
  <w:style w:type="character" w:customStyle="1" w:styleId="a4">
    <w:name w:val="ชื่อเรื่อง อักขระ"/>
    <w:basedOn w:val="a0"/>
    <w:link w:val="a3"/>
    <w:rsid w:val="00A2722B"/>
    <w:rPr>
      <w:rFonts w:ascii="Cordia New" w:eastAsia="Cordia New" w:hAnsi="Cordia New" w:cs="Angsana New"/>
      <w:b/>
      <w:bCs/>
      <w:sz w:val="36"/>
      <w:szCs w:val="36"/>
    </w:rPr>
  </w:style>
  <w:style w:type="paragraph" w:styleId="a5">
    <w:name w:val="No Spacing"/>
    <w:qFormat/>
    <w:rsid w:val="00A2722B"/>
    <w:pPr>
      <w:spacing w:after="0" w:line="240" w:lineRule="auto"/>
    </w:pPr>
    <w:rPr>
      <w:rFonts w:ascii="Calibri" w:eastAsia="Calibri" w:hAnsi="Calibri" w:cs="Angsana New"/>
    </w:rPr>
  </w:style>
  <w:style w:type="table" w:styleId="a6">
    <w:name w:val="Table Grid"/>
    <w:basedOn w:val="a1"/>
    <w:rsid w:val="00A2722B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2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686</Words>
  <Characters>3916</Characters>
  <Application>Microsoft Office Word</Application>
  <DocSecurity>0</DocSecurity>
  <Lines>32</Lines>
  <Paragraphs>9</Paragraphs>
  <ScaleCrop>false</ScaleCrop>
  <Company/>
  <LinksUpToDate>false</LinksUpToDate>
  <CharactersWithSpaces>4593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 IT10</dc:creator>
  <cp:keywords/>
  <dc:description/>
  <cp:lastModifiedBy>Youn IT10</cp:lastModifiedBy>
  <cp:revision>1</cp:revision>
  <dcterms:created xsi:type="dcterms:W3CDTF">2018-04-11T12:54:00Z</dcterms:created>
  <dcterms:modified xsi:type="dcterms:W3CDTF">2018-04-11T12:55:00Z</dcterms:modified>
</cp:coreProperties>
</file>