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โครงการสอนปรับพื้นฐานการเรียนรู้นักเรียนชั้นประถมศึกษาปีที่ 1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-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งานวิชาการ 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</w:p>
    <w:p w:rsidR="00F02E62" w:rsidRDefault="00F02E62" w:rsidP="00F02E62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นางฟักรี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ยะห์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รอดิง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16"/>
          <w:szCs w:val="16"/>
        </w:rPr>
      </w:pPr>
    </w:p>
    <w:p w:rsidR="00F02E62" w:rsidRDefault="00F02E62" w:rsidP="00F02E6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หลักการและเหตุผล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ตามพระราชบัญญัติการศึกษาแห่งชาติ พ.ศ.2545 หลักการจัดการศึกษากำหนดว่า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/>
          <w:sz w:val="32"/>
          <w:szCs w:val="32"/>
          <w:cs/>
        </w:rPr>
        <w:t>การจัดการศึกษาต้องยึดหลักว่าผู้เรียนทุกคนมีความสามารถเรียนรู้และพัฒนาตนเองได้และถือว่าผู้เรียนสำคัญที่สุด กระบวนการจัดการศึกษาต้องส่งเสริมให้ผู้เรียนพัฒนาตามธรรมชาติและเต็มศักยภาพ</w:t>
      </w:r>
      <w:r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/>
          <w:sz w:val="32"/>
          <w:szCs w:val="32"/>
          <w:cs/>
        </w:rPr>
        <w:t xml:space="preserve"> ดังนั้นการจัดการเรียนการสอนต้องมุ่งเน้นให้ผู้เรียนได้พัฒนาศักยภาพของตนเองอย่าแท้จริง ในการจัดการเรียนการสอนถึงแม้ครูจะมีอุปกรณ์ สื่อ และเทคนิควิธีการสอนที่หลากหลาย แต่ผู้เรียนมีความแตกต่างระหว่างบุคคล ดังนั้นในการจัดการเรียนการสอนแต่ละครั้งทำให้ผู้เรียนบรรลุจุดประสงค์ที่ตั้งไว้ไม่เท่ากัน จึงต้องมีการปรับพื้นฐานการเรียนให้ผู้เรียนที่มีศักยภาพต่างกัน เพื่อเพิ่มผลสัมฤทธิ์ทางการเรียนรวมทั้งได้รับประสบการณ์ ความสนุกสนาน เพลิดเพลิน และเพิ่มความสัมพันธ์ในกลุ่มระหว่างครูผู้สอน และเพื่อนผู้เรียนที่มีความพร้อมทางด้านการเรียนจะเกิดการเรียนรู้อย่างรวดเร็ว การปรับพื้นฐานทางการเรียนจะช่วยพัฒนาทักษะด้านต่าง ๆ ของผู้เรียนให้มากขึ้น</w:t>
      </w:r>
    </w:p>
    <w:p w:rsidR="00F02E62" w:rsidRDefault="00F02E62" w:rsidP="00F02E62">
      <w:pPr>
        <w:pStyle w:val="a3"/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F02E62" w:rsidRDefault="00F02E62" w:rsidP="00F02E6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2.1เพื่อให้ผู้เรียนมีพื้นฐานที่จะเรียนในชั้นประถมศึกษาปีที่ 1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2.2  เพื่อให้ผู้เรียนเรียมความพร้อมก่อนเข้าเรียน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2.3  เพื่อให้ผู้เรียนสร้างความคุ้นเคยกับเพื่อนและครู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F02E62" w:rsidRDefault="00F02E62" w:rsidP="00F02E6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F02E62" w:rsidRDefault="00F02E62" w:rsidP="00F02E6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 เป้าหมายเชิงปริมาณ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4.1.1 ร้อยละ 75 ของผู้เรียนที่เข้าเรียนชั้นประถมศึกษาปีที่ 1 เข้าเรียนปรับพื้นฐานในช่วงปิดภาคเรียน</w:t>
      </w:r>
    </w:p>
    <w:p w:rsidR="00F02E62" w:rsidRDefault="00F02E62" w:rsidP="00F02E6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3.2  เป้าหมายเชิงคุณภาพ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ผู้เรียนที่เรียนปรับพื้นฐานได้รับความรู้ มีความพร้อมก่อนเข้าเรียน และสามารถอยู่ร่วมกับเพื่อนในกลุ่มได้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3.2.2  ผู้เรียนมีความรู้เพิ่มขึ้น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F02E62" w:rsidRDefault="00F02E62" w:rsidP="00F02E62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F02E62" w:rsidRDefault="00F02E62" w:rsidP="00F02E6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4.1  สอดคล้องกับแผนพัฒนา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สอดคล้องกับยุทธศาสตร์ที่ 2 ยุทธศาสตร์พัฒนาการศึกษา ศาสนาและศิลปะและวัฒนธรรมท้องถิ่น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แนวทางการพัฒนาที่ 2.1 ส่งเสริมระบบการจัดการศึกษาแบบ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การทั้งในและนอกระบบ</w:t>
      </w:r>
    </w:p>
    <w:p w:rsidR="00F02E62" w:rsidRDefault="00F02E62" w:rsidP="00F02E6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3 การพัฒนากระบวนการเรียนรู้ให้ผู้เรียน ได้รับการพัฒนาเต็มศักยภาพ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3.1 พัฒนาศักยภาพผู้เรียนด้านวิชาการ</w:t>
      </w:r>
    </w:p>
    <w:p w:rsidR="00F02E62" w:rsidRDefault="00F02E62" w:rsidP="00F02E6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F02E62" w:rsidRDefault="00F02E62" w:rsidP="00F02E62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F02E62" w:rsidRDefault="00F02E62" w:rsidP="00F02E62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F02E62" w:rsidRDefault="00F02E62" w:rsidP="00F02E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4.4 สถานศึกษาบริหารงานที่มุ่งผลสัมฤทธิ์</w:t>
      </w:r>
    </w:p>
    <w:p w:rsidR="00F02E62" w:rsidRDefault="00F02E62" w:rsidP="00F02E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F02E62" w:rsidRDefault="00F02E62" w:rsidP="00F02E62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F02E62" w:rsidRDefault="00F02E62" w:rsidP="00F02E62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12.1 ผู้เรียนมีความสามารถในการคิด</w:t>
      </w:r>
    </w:p>
    <w:p w:rsidR="00F02E62" w:rsidRDefault="00F02E62" w:rsidP="00F02E62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12.2 ผู้เรียนมีความสามารถในการปรับตัวและอยู่ร่วมกันในสังคมได้อย่างมีความสุข</w:t>
      </w:r>
    </w:p>
    <w:p w:rsidR="00F02E62" w:rsidRDefault="00F02E62" w:rsidP="00F02E62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F02E62" w:rsidRDefault="00F02E62" w:rsidP="00F02E62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15 สถานศึกษาบรรลุผลตามเป้าหมาย  ปรัชญา  วิสัยทัศน์และจุดเน้น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16"/>
          <w:szCs w:val="16"/>
        </w:rPr>
      </w:pPr>
    </w:p>
    <w:p w:rsidR="00F02E62" w:rsidRDefault="00F02E62" w:rsidP="00F02E62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F02E62" w:rsidRDefault="00F02E62" w:rsidP="00F02E62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16"/>
          <w:szCs w:val="16"/>
        </w:rPr>
      </w:pPr>
    </w:p>
    <w:p w:rsidR="00F02E62" w:rsidRDefault="00F02E62" w:rsidP="00F02E62">
      <w:pPr>
        <w:pStyle w:val="a3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6.  ระยะเวลาดำเนินการ</w:t>
      </w:r>
    </w:p>
    <w:p w:rsidR="00F02E62" w:rsidRDefault="00F02E62" w:rsidP="00F02E62">
      <w:pPr>
        <w:pStyle w:val="a3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1843"/>
        <w:gridCol w:w="2268"/>
      </w:tblGrid>
      <w:tr w:rsidR="00F02E62" w:rsidTr="00F02E6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62" w:rsidRDefault="00F02E6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62" w:rsidRDefault="00F02E6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62" w:rsidRDefault="00F02E6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62" w:rsidRDefault="00F02E6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F02E62" w:rsidTr="00F02E6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62" w:rsidRDefault="00F02E6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62" w:rsidRDefault="00F02E6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62" w:rsidRDefault="00F02E6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62" w:rsidRDefault="00F02E6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นางฟักรี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ยะห์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รอดิง</w:t>
            </w:r>
          </w:p>
        </w:tc>
      </w:tr>
      <w:tr w:rsidR="00F02E62" w:rsidTr="00F02E6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62" w:rsidRDefault="00F02E6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62" w:rsidRDefault="00F02E6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62" w:rsidRDefault="00F02E6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62" w:rsidRDefault="00F02E6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F02E62" w:rsidTr="00F02E6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62" w:rsidRDefault="00F02E6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62" w:rsidRDefault="00F02E6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62" w:rsidRDefault="00F02E6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62" w:rsidRDefault="00F02E62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นางฟักรี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ยะห์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รอดิง</w:t>
            </w:r>
          </w:p>
        </w:tc>
      </w:tr>
      <w:tr w:rsidR="00F02E62" w:rsidTr="00F02E6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62" w:rsidRDefault="00F02E6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กิจกรรมการสอนปรับพื้นฐาน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62" w:rsidRDefault="00F02E6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เม.ย.-พ.ค.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62" w:rsidRDefault="00F02E6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แบบฝึกหัด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ใบงาน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62" w:rsidRDefault="00F02E62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นางฟักรี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ยะห์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รอดิง</w:t>
            </w:r>
          </w:p>
        </w:tc>
      </w:tr>
      <w:tr w:rsidR="00F02E62" w:rsidTr="00F02E6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2" w:rsidRDefault="00F02E6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F02E62" w:rsidRDefault="00F02E62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2" w:rsidRDefault="00F02E6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F02E62" w:rsidRDefault="00F02E6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2" w:rsidRDefault="00F02E6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02E62" w:rsidRDefault="00F02E6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2" w:rsidRDefault="00F02E6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02E62" w:rsidRDefault="00F02E62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นางฟักรี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ยะห์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รอดิง</w:t>
            </w:r>
          </w:p>
        </w:tc>
      </w:tr>
    </w:tbl>
    <w:p w:rsidR="00F02E62" w:rsidRDefault="00F02E62" w:rsidP="00F02E62">
      <w:pPr>
        <w:pStyle w:val="a3"/>
        <w:rPr>
          <w:rFonts w:ascii="TH SarabunPSK" w:hAnsi="TH SarabunPSK" w:cs="TH SarabunPSK"/>
          <w:color w:val="FF0000"/>
          <w:sz w:val="16"/>
          <w:szCs w:val="16"/>
        </w:rPr>
      </w:pPr>
    </w:p>
    <w:p w:rsidR="00F02E62" w:rsidRDefault="00F02E62" w:rsidP="00F02E6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 สถานที่ดำเนินการ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โรงเรียนเทศบาล 5 บ้านกาหยี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16"/>
          <w:szCs w:val="16"/>
        </w:rPr>
      </w:pP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งานวิชาการ  โรงเรียนเทศบาล 5 บ้านกาหยี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F02E62" w:rsidRDefault="00F02E62" w:rsidP="00F02E62">
      <w:pPr>
        <w:pStyle w:val="a3"/>
        <w:rPr>
          <w:rFonts w:ascii="TH SarabunPSK" w:hAnsi="TH SarabunPSK" w:cs="TH SarabunPSK"/>
          <w:sz w:val="16"/>
          <w:szCs w:val="16"/>
        </w:rPr>
      </w:pPr>
    </w:p>
    <w:p w:rsidR="00F02E62" w:rsidRDefault="00F02E62" w:rsidP="00F02E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</w:t>
      </w:r>
      <w:r>
        <w:rPr>
          <w:rFonts w:ascii="TH SarabunPSK" w:hAnsi="TH SarabunPSK" w:cs="TH SarabunPSK"/>
          <w:sz w:val="32"/>
          <w:szCs w:val="32"/>
        </w:rPr>
        <w:t>50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F02E62" w:rsidRDefault="00F02E62" w:rsidP="00F02E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รายละเอียดดังนี้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  <w:proofErr w:type="gramEnd"/>
    </w:p>
    <w:p w:rsidR="00F02E62" w:rsidRDefault="00F02E62" w:rsidP="00F02E62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- ค่าตอบแทนวิทยากร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>35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F02E62" w:rsidRDefault="00F02E62" w:rsidP="00F02E62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ค่ากระดาษ เอ 4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750  บาท</w:t>
      </w:r>
      <w:proofErr w:type="gramEnd"/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ค่าดินสอ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864  บาท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ค่าถ่ายเอกสาร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 </w:t>
      </w:r>
      <w:r>
        <w:rPr>
          <w:rFonts w:ascii="TH SarabunPSK" w:hAnsi="TH SarabunPSK" w:cs="TH SarabunPSK"/>
          <w:sz w:val="32"/>
          <w:szCs w:val="32"/>
        </w:rPr>
        <w:t>12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ค่าตลับหมึกดำ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 890  บาท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ค่ากระดาษปก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 496  บาท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50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F02E62" w:rsidRDefault="00F02E62" w:rsidP="00F02E62">
      <w:pPr>
        <w:pStyle w:val="a3"/>
        <w:ind w:left="144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F02E62" w:rsidRDefault="00F02E62" w:rsidP="00F02E62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การสังเกต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10.2  การทดสอบหลังเรียน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F02E62" w:rsidRDefault="00F02E62" w:rsidP="00F02E6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2419985</wp:posOffset>
            </wp:positionH>
            <wp:positionV relativeFrom="paragraph">
              <wp:posOffset>175260</wp:posOffset>
            </wp:positionV>
            <wp:extent cx="1085850" cy="62865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  <w:t>11.1  ผู้เรียนมีความรู้ทักษะขั้นพื้นฐานของชั้นประถมศึกษาปีที่ 1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</w:p>
    <w:p w:rsidR="00F02E62" w:rsidRDefault="00F02E62" w:rsidP="00F02E62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ผู้จัดทำโครงการ</w:t>
      </w:r>
    </w:p>
    <w:p w:rsidR="00F02E62" w:rsidRDefault="00F02E62" w:rsidP="00F02E62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(นางฟักรี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ยะห์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รอดิง)</w:t>
      </w:r>
    </w:p>
    <w:p w:rsidR="00F02E62" w:rsidRDefault="00F02E62" w:rsidP="00F02E62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ครู</w:t>
      </w:r>
    </w:p>
    <w:p w:rsidR="00F02E62" w:rsidRDefault="00F02E62" w:rsidP="00F02E62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F02E62" w:rsidRDefault="00F02E62" w:rsidP="00F02E62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F02E62" w:rsidRDefault="00F02E62" w:rsidP="00F02E62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2670810</wp:posOffset>
            </wp:positionH>
            <wp:positionV relativeFrom="paragraph">
              <wp:posOffset>62865</wp:posOffset>
            </wp:positionV>
            <wp:extent cx="597535" cy="55245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E62" w:rsidRDefault="00F02E62" w:rsidP="00F02E62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F02E62" w:rsidRDefault="00F02E62" w:rsidP="00F02E62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(นายถาวร  เชี่ยวชาญ)</w:t>
      </w:r>
    </w:p>
    <w:p w:rsidR="00F02E62" w:rsidRDefault="00F02E62" w:rsidP="00F02E62">
      <w:pPr>
        <w:pStyle w:val="a3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หัวหน้างานวิชาการ</w:t>
      </w:r>
    </w:p>
    <w:p w:rsidR="00F02E62" w:rsidRDefault="00F02E62" w:rsidP="00F02E62">
      <w:pPr>
        <w:pStyle w:val="a3"/>
        <w:jc w:val="center"/>
        <w:rPr>
          <w:rFonts w:ascii="TH SarabunPSK" w:hAnsi="TH SarabunPSK" w:cs="TH SarabunPSK"/>
          <w:sz w:val="28"/>
        </w:rPr>
      </w:pPr>
    </w:p>
    <w:p w:rsidR="00F02E62" w:rsidRDefault="00F02E62" w:rsidP="00F02E6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F02E62" w:rsidRDefault="00F02E62" w:rsidP="00F02E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F02E62" w:rsidRDefault="00F02E62" w:rsidP="00F02E62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F02E62" w:rsidRDefault="00F02E62" w:rsidP="00F02E62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F02E62" w:rsidRDefault="00F02E62" w:rsidP="00F02E6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F02E62" w:rsidRDefault="00F02E62" w:rsidP="00F02E62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F02E62" w:rsidRDefault="00F02E62" w:rsidP="00F02E62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F02E62" w:rsidRDefault="00F02E62" w:rsidP="00F02E62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D42C09" w:rsidRDefault="00F02E62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E62"/>
    <w:rsid w:val="009A06CB"/>
    <w:rsid w:val="00A46835"/>
    <w:rsid w:val="00F0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590AAD-BAFD-4835-B328-121D4AF5C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E62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02E62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F02E6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8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2018-04-11T13:15:00Z</dcterms:created>
  <dcterms:modified xsi:type="dcterms:W3CDTF">2018-04-11T13:15:00Z</dcterms:modified>
</cp:coreProperties>
</file>