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3C7" w:rsidRDefault="007073C7" w:rsidP="007073C7">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HÒA XÃ HỘI CHỦ NGHĨA VIỆT NAM</w:t>
      </w:r>
    </w:p>
    <w:p w:rsidR="007073C7" w:rsidRDefault="007073C7" w:rsidP="007073C7">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p>
    <w:p w:rsidR="007073C7" w:rsidRDefault="007073C7" w:rsidP="007073C7">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—–o0o—–</w:t>
      </w:r>
    </w:p>
    <w:p w:rsidR="007073C7" w:rsidRDefault="007073C7" w:rsidP="007073C7">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 ngày…. tháng…. năm…..</w:t>
      </w:r>
    </w:p>
    <w:p w:rsidR="007073C7" w:rsidRDefault="007073C7" w:rsidP="007073C7">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ĐƠN YÊU CẦU MỞ LỐI ĐI</w:t>
      </w:r>
    </w:p>
    <w:p w:rsidR="007073C7" w:rsidRDefault="007073C7" w:rsidP="007073C7">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(V/v: Yêu cầu mở lối đi trong khu vực………..)</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Căn cứ Bộ luật dân sự năm 2015;</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Kính gửi: Ông/Hộ gia đình ông/…: ……</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Họ và tên:……… Sinh năm:……</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Chứng minh nhân dân số:…… do CA……cấp ngày…./…./……</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thường trú:………</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cư trú hiện nay:……</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điện thoại liên hệ:……</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trình bày với Ông/Bà/Quý công ty/… sự việc  như sau:……</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(Trình bày sự việc dẫn tới việc làm đơn yêu cầu)</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w:t>
      </w:r>
      <w:r>
        <w:rPr>
          <w:rStyle w:val="Strong"/>
          <w:rFonts w:ascii="Arial" w:hAnsi="Arial" w:cs="Arial"/>
          <w:color w:val="000000"/>
          <w:sz w:val="27"/>
          <w:szCs w:val="27"/>
        </w:rPr>
        <w:t>Điều 254 Bộ luật dân sự</w:t>
      </w:r>
      <w:r>
        <w:rPr>
          <w:rFonts w:ascii="Arial" w:hAnsi="Arial" w:cs="Arial"/>
          <w:color w:val="000000"/>
          <w:sz w:val="27"/>
          <w:szCs w:val="27"/>
        </w:rPr>
        <w:t> năm 2015:</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w:t>
      </w:r>
      <w:r>
        <w:rPr>
          <w:rStyle w:val="Strong"/>
          <w:rFonts w:ascii="Arial" w:hAnsi="Arial" w:cs="Arial"/>
          <w:color w:val="000000"/>
          <w:sz w:val="27"/>
          <w:szCs w:val="27"/>
        </w:rPr>
        <w:t>Điều 254. Quyền về lối đi qua</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Chủ sở hữu bất động sản hưởng quyền về lối đi qua phải đền bù cho chủ sở hữu bất động sản chịu hưởng quyền, trừ trường hợp có thỏa thuận khác.</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nhận thấy mình có quyền được sử dụng một phần diện tích đất của Ông/Bà/Quý cơ quan/… để làm lối đi qua bất động sản của Ông/Bà/… Do bất động sản/phần đất của tôi bị vây bọc bởi các bất động sản của……………. mà không có/không đủ lối đi ra đường công cộng. Và, lối đi hợp lý nhất để tôi/gia đình có thể dùng để di chuyển ra đường công cộng  trên thực tế là đi qua phần đất………….. của Ông/Bà/Quý cơ quan/…</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Vậy nên tôi làm đơn này để kính đề nghị Ông/Bà/…. đồng ý cho tôi và gia đình tôi, cũng như những chủ thể khác di chuyển từ đường công cộng vào nhà tôi hoặc từ nhà tôi ra đường công cộng được sử dụng phần diện tích đất………. để làm lối đi.</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Việc sử dụng được thực hiện như sau (nếu có):…….. (bạn có thể trình bày những vấn đề về thời gian sử dụng hay các hình thức sử dụng,…)</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Để bù đắp cho việc này, tôi đồng ý trả cho Ông/Bà/…. Một số tiền là……… đồng/… tháng.</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cam đoan những thông tin bản thân đưa ra trên đây là đúng sự thật. Kính mong Ông/Bà/Quý cơ quan…. Xem xét và đồng ý với yêu cầu trên của tôi.</w:t>
      </w:r>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trân trọng cảm ơn!</w:t>
      </w:r>
    </w:p>
    <w:p w:rsidR="007073C7" w:rsidRDefault="007073C7" w:rsidP="007073C7">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Người làm đơn</w:t>
      </w:r>
    </w:p>
    <w:p w:rsidR="007073C7" w:rsidRDefault="007073C7" w:rsidP="007073C7">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(Ký và ghi rõ họ tên)</w:t>
      </w:r>
    </w:p>
    <w:p w:rsidR="007073C7" w:rsidRDefault="007073C7" w:rsidP="007073C7">
      <w:pPr>
        <w:pStyle w:val="NormalWeb"/>
        <w:shd w:val="clear" w:color="auto" w:fill="FFFFFF"/>
        <w:spacing w:after="360" w:afterAutospacing="0"/>
        <w:jc w:val="both"/>
        <w:rPr>
          <w:rFonts w:ascii="Arial" w:hAnsi="Arial" w:cs="Arial"/>
          <w:color w:val="000000"/>
          <w:sz w:val="27"/>
          <w:szCs w:val="27"/>
        </w:rPr>
      </w:pPr>
      <w:bookmarkStart w:id="0" w:name="_GoBack"/>
      <w:bookmarkEnd w:id="0"/>
    </w:p>
    <w:p w:rsidR="007073C7" w:rsidRDefault="007073C7" w:rsidP="007073C7">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rsidR="00FA5732" w:rsidRDefault="00FA5732"/>
    <w:sectPr w:rsidR="00FA57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C7"/>
    <w:rsid w:val="007073C7"/>
    <w:rsid w:val="00FA57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67B8"/>
  <w15:chartTrackingRefBased/>
  <w15:docId w15:val="{E3787A20-FF8E-471C-8818-2593F429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3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07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7126">
      <w:bodyDiv w:val="1"/>
      <w:marLeft w:val="0"/>
      <w:marRight w:val="0"/>
      <w:marTop w:val="0"/>
      <w:marBottom w:val="0"/>
      <w:divBdr>
        <w:top w:val="none" w:sz="0" w:space="0" w:color="auto"/>
        <w:left w:val="none" w:sz="0" w:space="0" w:color="auto"/>
        <w:bottom w:val="none" w:sz="0" w:space="0" w:color="auto"/>
        <w:right w:val="none" w:sz="0" w:space="0" w:color="auto"/>
      </w:divBdr>
    </w:div>
    <w:div w:id="15009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2023-03-20T07:31:00Z</dcterms:created>
  <dcterms:modified xsi:type="dcterms:W3CDTF">2023-03-20T07:33:00Z</dcterms:modified>
</cp:coreProperties>
</file>