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22F12" w:rsidRPr="00E22F12" w:rsidTr="00E22F1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3C" w:rsidRDefault="0085173C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</w:t>
            </w:r>
          </w:p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BỘ PHẬN TIẾP NHẬN VÀ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TRẢ KẾT QUẢ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  <w:tr w:rsidR="00E22F12" w:rsidRPr="00E22F12" w:rsidTr="00E22F1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Số: </w:t>
            </w:r>
            <w:r w:rsidRPr="00E22F1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........</w:t>
            </w:r>
            <w:r w:rsidRPr="00E22F1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/PTNTKQ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Hà Nội., ngày.... tháng... năm</w:t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</w:t>
            </w:r>
          </w:p>
        </w:tc>
      </w:tr>
    </w:tbl>
    <w:p w:rsidR="00E22F12" w:rsidRPr="00E22F12" w:rsidRDefault="00E22F12" w:rsidP="0085173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E22F12" w:rsidRPr="00E22F12" w:rsidRDefault="00E22F12" w:rsidP="0085173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GIẤY TIẾP NHẬN HỒ SƠ VÀ HẸN TRẢ KẾT QUẢ</w:t>
      </w:r>
      <w:r w:rsidRPr="00E22F12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E22F1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Mã hồ sơ: </w:t>
      </w:r>
      <w:r w:rsidRPr="00E22F12">
        <w:rPr>
          <w:rFonts w:ascii="Arial" w:eastAsia="Times New Roman" w:hAnsi="Arial" w:cs="Arial"/>
          <w:b/>
          <w:bCs/>
          <w:color w:val="000000"/>
          <w:sz w:val="18"/>
          <w:szCs w:val="18"/>
        </w:rPr>
        <w:t>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Bộ phận Tiếp nhận và Trả kết quả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Tiếp nhận hồ sơ của: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giấy tờ cá nhân: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 ............................................ 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điện thoại: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 .................................. 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Email </w:t>
      </w:r>
      <w:r w:rsidRPr="00E22F1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(nếu có)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: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Nội dung yêu cầu giải quyết: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Thành phần hồ sơ, yêu cầu và số lượng mỗi loại giấy tờ gồm: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1 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2 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3 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4 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lượng hồ sơ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 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(bộ)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Thời gian giải quyết hồ sơ theo quy định là: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 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Thời gian nhận hồ sơ:....giờ....phút, ngày... tháng ...năm....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Thời gian trả kết quả giải quyết hồ sơ dự kiến: giờ....phút, ngày....tháng... năm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Đăng ký nhận kết quả: (i) Tại Bộ phận Một cửa; (ii) Tại địa chỉ của cá nhân, tổ chức hoặc địa chỉ khác </w:t>
      </w:r>
      <w:r w:rsidRPr="00E22F1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(đề nghị ghi rõ)</w:t>
      </w: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  <w:r w:rsidRPr="00E22F12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22F12" w:rsidRPr="00E22F12" w:rsidTr="00E22F1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NỘP HỒ SƠ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và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12" w:rsidRPr="00E22F12" w:rsidRDefault="00E22F12" w:rsidP="00E22F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TIẾP NHẬN HỒ SƠ</w:t>
            </w:r>
            <w:r w:rsidRPr="00E22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và ghi rõ họ tên)</w:t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(Chữ ký s</w:t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ố </w:t>
            </w:r>
            <w:r w:rsidRPr="00E22F1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của Người tiếp nhận hồ sơ nếu là biểu mẫu điện tử)</w:t>
            </w:r>
          </w:p>
        </w:tc>
      </w:tr>
    </w:tbl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Ghi chú:</w:t>
      </w:r>
    </w:p>
    <w:p w:rsidR="00E22F12" w:rsidRPr="00E22F12" w:rsidRDefault="00E22F12" w:rsidP="00E22F1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- Trường hợp chưa thiết lập được Hệ thống thông tin một cửa điện tử, Giấy tiếp nhận và hẹn trả kết quả được lập thành 2 liên; một liên giao cho tổ chức, cá nhân nộp hồ sơ trong trường hợp nộp trực tiếp, nộp qua dịch vụ bưu chính công ích theo Quyết định số </w:t>
      </w:r>
      <w:hyperlink r:id="rId4" w:tgtFrame="_blank" w:tooltip="Quyết định 45/2016/QĐ-TTg" w:history="1">
        <w:r w:rsidRPr="00E22F12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45/2016/QĐ-TTg</w:t>
        </w:r>
      </w:hyperlink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 ; một liên chuyển kèm theo Phiếu kiểm soát quá trình giải quyết hồ sơ và được lưu tại Bộ phận Một cửa.</w:t>
      </w:r>
    </w:p>
    <w:p w:rsidR="00E22F12" w:rsidRPr="00E22F12" w:rsidRDefault="00E22F12" w:rsidP="00E22F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22F12">
        <w:rPr>
          <w:rFonts w:ascii="Arial" w:eastAsia="Times New Roman" w:hAnsi="Arial" w:cs="Arial"/>
          <w:color w:val="000000"/>
          <w:sz w:val="18"/>
          <w:szCs w:val="18"/>
          <w:lang w:val="vi-VN"/>
        </w:rPr>
        <w:t>- Tổ chức, cá nhân có thể đăng ký nhận kết quả tại Bộ phận Một cửa hoặc tại nhà (trụ sở tổ chức) qua dịch vụ bưu chính công ích.</w:t>
      </w:r>
    </w:p>
    <w:p w:rsidR="00672D0B" w:rsidRDefault="00581E59"/>
    <w:sectPr w:rsidR="0067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12"/>
    <w:rsid w:val="00581E59"/>
    <w:rsid w:val="007224A8"/>
    <w:rsid w:val="0085173C"/>
    <w:rsid w:val="00A43453"/>
    <w:rsid w:val="00E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F2EC42-8CE5-4535-B641-B72C16C2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2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cong-nghe-thong-tin/quyet-dinh-45-2016-qd-ttg-tiep-nhan-ho-so-tra-ket-qua-thu-tuc-hanh-chinh-qua-dich-vu-buu-chinh-cong-ich-32642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MyComputer</cp:lastModifiedBy>
  <cp:revision>2</cp:revision>
  <dcterms:created xsi:type="dcterms:W3CDTF">2023-06-30T14:36:00Z</dcterms:created>
  <dcterms:modified xsi:type="dcterms:W3CDTF">2023-06-30T14:36:00Z</dcterms:modified>
</cp:coreProperties>
</file>