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ormal"/>
        <w:tblW w:w="5000" w:type="pct"/>
        <w:tblCellMar>
          <w:top w:w="15" w:type="dxa"/>
          <w:left w:w="15" w:type="dxa"/>
          <w:bottom w:w="15" w:type="dxa"/>
          <w:right w:w="15" w:type="dxa"/>
        </w:tblCellMar>
        <w:tblLook w:val="0000" w:firstRow="0" w:lastRow="0" w:firstColumn="0" w:lastColumn="0" w:noHBand="0" w:noVBand="0"/>
      </w:tblPr>
      <w:tblGrid>
        <w:gridCol w:w="3392"/>
        <w:gridCol w:w="5968"/>
      </w:tblGrid>
      <w:tr w:rsidR="00C8588F" w:rsidTr="00BA20F6">
        <w:tc>
          <w:tcPr>
            <w:tcW w:w="1812" w:type="pct"/>
            <w:vAlign w:val="center"/>
          </w:tcPr>
          <w:p w:rsidR="00C8588F" w:rsidRDefault="00C8588F" w:rsidP="00BA20F6">
            <w:pPr>
              <w:pStyle w:val="NormalWeb"/>
              <w:jc w:val="center"/>
              <w:rPr>
                <w:sz w:val="24"/>
              </w:rPr>
            </w:pPr>
            <w:r>
              <w:rPr>
                <w:rStyle w:val="Strong"/>
                <w:sz w:val="24"/>
              </w:rPr>
              <w:t>(TÊN TỔ CHỨC, CÁ NHÂN) </w:t>
            </w:r>
          </w:p>
          <w:p w:rsidR="00C8588F" w:rsidRDefault="00C8588F" w:rsidP="00BA20F6">
            <w:pPr>
              <w:pStyle w:val="NormalWeb"/>
              <w:jc w:val="center"/>
              <w:rPr>
                <w:sz w:val="24"/>
              </w:rPr>
            </w:pPr>
            <w:r>
              <w:rPr>
                <w:rStyle w:val="Strong"/>
                <w:sz w:val="24"/>
              </w:rPr>
              <w:t>Số: ........ ......... </w:t>
            </w:r>
          </w:p>
        </w:tc>
        <w:tc>
          <w:tcPr>
            <w:tcW w:w="3194" w:type="pct"/>
            <w:vAlign w:val="center"/>
          </w:tcPr>
          <w:p w:rsidR="00C8588F" w:rsidRDefault="00C8588F" w:rsidP="00BA20F6">
            <w:pPr>
              <w:pStyle w:val="NormalWeb"/>
              <w:jc w:val="center"/>
              <w:rPr>
                <w:sz w:val="24"/>
              </w:rPr>
            </w:pPr>
            <w:r>
              <w:rPr>
                <w:rStyle w:val="Strong"/>
                <w:sz w:val="24"/>
              </w:rPr>
              <w:t>CỘNG HOÀ XÃ HỘI CHỦ NGHĨA VIỆT NAM</w:t>
            </w:r>
          </w:p>
          <w:p w:rsidR="00C8588F" w:rsidRDefault="00C8588F" w:rsidP="00BA20F6">
            <w:pPr>
              <w:pStyle w:val="NormalWeb"/>
              <w:jc w:val="center"/>
              <w:rPr>
                <w:sz w:val="24"/>
              </w:rPr>
            </w:pPr>
            <w:r>
              <w:rPr>
                <w:rStyle w:val="Strong"/>
                <w:sz w:val="24"/>
              </w:rPr>
              <w:t>Độc lập - Tự do - Hạnh phúc</w:t>
            </w:r>
          </w:p>
        </w:tc>
      </w:tr>
    </w:tbl>
    <w:p w:rsidR="00C8588F" w:rsidRDefault="00C8588F" w:rsidP="00C8588F">
      <w:pPr>
        <w:pStyle w:val="NormalWeb"/>
        <w:jc w:val="right"/>
        <w:rPr>
          <w:sz w:val="24"/>
        </w:rPr>
      </w:pPr>
      <w:proofErr w:type="gramStart"/>
      <w:r>
        <w:rPr>
          <w:rStyle w:val="Emphasis"/>
          <w:sz w:val="24"/>
        </w:rPr>
        <w:t>.....</w:t>
      </w:r>
      <w:proofErr w:type="gramEnd"/>
      <w:r>
        <w:rPr>
          <w:rStyle w:val="Emphasis"/>
          <w:sz w:val="24"/>
        </w:rPr>
        <w:t>, ngày ... tháng ... năm ...</w:t>
      </w:r>
    </w:p>
    <w:p w:rsidR="00C8588F" w:rsidRDefault="00C8588F" w:rsidP="00C8588F">
      <w:pPr>
        <w:pStyle w:val="NormalWeb"/>
        <w:jc w:val="center"/>
        <w:rPr>
          <w:sz w:val="24"/>
        </w:rPr>
      </w:pPr>
      <w:r>
        <w:rPr>
          <w:rStyle w:val="Strong"/>
          <w:sz w:val="24"/>
        </w:rPr>
        <w:t xml:space="preserve">ĐƠN XIN ĐÀO AO, HỒ (SAN HẠ CẢI TẠO MẶT BẰNG) </w:t>
      </w:r>
      <w:r>
        <w:rPr>
          <w:rStyle w:val="Strong"/>
          <w:sz w:val="24"/>
        </w:rPr>
        <w:br/>
        <w:t xml:space="preserve">KẾT HỢP TẬN DỤNG VẬT LIỆU SAN LẤP </w:t>
      </w:r>
    </w:p>
    <w:p w:rsidR="00C8588F" w:rsidRDefault="00C8588F" w:rsidP="00C8588F">
      <w:pPr>
        <w:pStyle w:val="NormalWeb"/>
        <w:jc w:val="center"/>
        <w:rPr>
          <w:sz w:val="24"/>
        </w:rPr>
      </w:pPr>
      <w:r>
        <w:rPr>
          <w:sz w:val="24"/>
        </w:rPr>
        <w:t>Kính gửi: - Sở Tài nguyên và Môi trường</w:t>
      </w:r>
    </w:p>
    <w:p w:rsidR="00C8588F" w:rsidRDefault="00C8588F" w:rsidP="00C8588F">
      <w:pPr>
        <w:pStyle w:val="NormalWeb"/>
        <w:jc w:val="center"/>
        <w:rPr>
          <w:sz w:val="24"/>
        </w:rPr>
      </w:pPr>
      <w:r>
        <w:rPr>
          <w:sz w:val="24"/>
        </w:rPr>
        <w:t>- UBND huyện ....</w:t>
      </w:r>
    </w:p>
    <w:p w:rsidR="00C8588F" w:rsidRDefault="00C8588F" w:rsidP="00C8588F">
      <w:pPr>
        <w:pStyle w:val="NormalWeb"/>
        <w:rPr>
          <w:sz w:val="24"/>
        </w:rPr>
      </w:pPr>
      <w:r>
        <w:rPr>
          <w:sz w:val="24"/>
        </w:rPr>
        <w:t>(Tên tổ chức, cá nhân) ..................................................................................</w:t>
      </w:r>
    </w:p>
    <w:p w:rsidR="00C8588F" w:rsidRDefault="00C8588F" w:rsidP="00C8588F">
      <w:pPr>
        <w:pStyle w:val="NormalWeb"/>
        <w:rPr>
          <w:sz w:val="24"/>
        </w:rPr>
      </w:pPr>
      <w:r>
        <w:rPr>
          <w:sz w:val="24"/>
        </w:rPr>
        <w:t>Địa chỉ: .........................................................................................................</w:t>
      </w:r>
    </w:p>
    <w:p w:rsidR="00C8588F" w:rsidRDefault="00C8588F" w:rsidP="00C8588F">
      <w:pPr>
        <w:pStyle w:val="NormalWeb"/>
        <w:rPr>
          <w:sz w:val="24"/>
        </w:rPr>
      </w:pPr>
      <w:r>
        <w:rPr>
          <w:sz w:val="24"/>
        </w:rPr>
        <w:t>Điện thoại: ........................................, Fax: ………………………..............</w:t>
      </w:r>
    </w:p>
    <w:p w:rsidR="00C8588F" w:rsidRDefault="00C8588F" w:rsidP="00C8588F">
      <w:pPr>
        <w:pStyle w:val="NormalWeb"/>
        <w:rPr>
          <w:sz w:val="24"/>
        </w:rPr>
      </w:pPr>
      <w:r>
        <w:rPr>
          <w:sz w:val="24"/>
        </w:rPr>
        <w:t>Diện tích khu vực xin đào ao, hồ (san hạ cải tạo mặt bằng): ....................(ha, m</w:t>
      </w:r>
      <w:r>
        <w:rPr>
          <w:sz w:val="24"/>
          <w:vertAlign w:val="superscript"/>
        </w:rPr>
        <w:t>2</w:t>
      </w:r>
      <w:r>
        <w:rPr>
          <w:sz w:val="24"/>
        </w:rPr>
        <w:t>) thuộc thửa đất số ...... tờ bản đồ số ...... thuộc xã ......, huyện ......, tỉnh…………….</w:t>
      </w:r>
    </w:p>
    <w:p w:rsidR="00C8588F" w:rsidRDefault="00C8588F" w:rsidP="00C8588F">
      <w:pPr>
        <w:pStyle w:val="NormalWeb"/>
        <w:rPr>
          <w:sz w:val="24"/>
        </w:rPr>
      </w:pPr>
      <w:r>
        <w:rPr>
          <w:sz w:val="24"/>
        </w:rPr>
        <w:t>Độ sâu xin đào ao, hồ (độ cao mặt bằng xin san hạ, cải tạo): ...... mét;</w:t>
      </w:r>
    </w:p>
    <w:p w:rsidR="00C8588F" w:rsidRDefault="00C8588F" w:rsidP="00C8588F">
      <w:pPr>
        <w:pStyle w:val="NormalWeb"/>
        <w:rPr>
          <w:sz w:val="24"/>
        </w:rPr>
      </w:pPr>
      <w:r>
        <w:rPr>
          <w:sz w:val="24"/>
        </w:rPr>
        <w:t>Lý do, mục đích xin đào ao hồ (san hạ mặt bằng</w:t>
      </w:r>
      <w:proofErr w:type="gramStart"/>
      <w:r>
        <w:rPr>
          <w:sz w:val="24"/>
        </w:rPr>
        <w:t>):...............................................</w:t>
      </w:r>
      <w:proofErr w:type="gramEnd"/>
    </w:p>
    <w:p w:rsidR="00C8588F" w:rsidRDefault="00C8588F" w:rsidP="00C8588F">
      <w:pPr>
        <w:pStyle w:val="NormalWeb"/>
        <w:rPr>
          <w:sz w:val="24"/>
        </w:rPr>
      </w:pPr>
      <w:r>
        <w:rPr>
          <w:sz w:val="24"/>
        </w:rPr>
        <w:t>Khối lượng vật liệu san lấp xin tận dụng từ việc đào ao, hồ (san hạ cải tạo mặt bằng) sau khi trừ bờ bảo vệ: ......... m</w:t>
      </w:r>
      <w:r>
        <w:rPr>
          <w:sz w:val="24"/>
          <w:vertAlign w:val="superscript"/>
        </w:rPr>
        <w:t>3</w:t>
      </w:r>
      <w:r>
        <w:rPr>
          <w:sz w:val="24"/>
        </w:rPr>
        <w:t>;</w:t>
      </w:r>
    </w:p>
    <w:p w:rsidR="00C8588F" w:rsidRDefault="00C8588F" w:rsidP="00C8588F">
      <w:pPr>
        <w:pStyle w:val="NormalWeb"/>
        <w:rPr>
          <w:sz w:val="24"/>
        </w:rPr>
      </w:pPr>
      <w:r>
        <w:rPr>
          <w:sz w:val="24"/>
        </w:rPr>
        <w:t xml:space="preserve">Thời gian thực hiện: ............. tháng, từ tháng .... năm .... đến tháng </w:t>
      </w:r>
      <w:proofErr w:type="gramStart"/>
      <w:r>
        <w:rPr>
          <w:sz w:val="24"/>
        </w:rPr>
        <w:t>.....</w:t>
      </w:r>
      <w:proofErr w:type="gramEnd"/>
      <w:r>
        <w:rPr>
          <w:sz w:val="24"/>
        </w:rPr>
        <w:t xml:space="preserve"> năm.......</w:t>
      </w:r>
    </w:p>
    <w:p w:rsidR="00C8588F" w:rsidRDefault="00C8588F" w:rsidP="00C8588F">
      <w:pPr>
        <w:pStyle w:val="NormalWeb"/>
        <w:rPr>
          <w:sz w:val="24"/>
        </w:rPr>
      </w:pPr>
      <w:r>
        <w:rPr>
          <w:sz w:val="24"/>
        </w:rPr>
        <w:t xml:space="preserve">(Tên tổ chức, cá </w:t>
      </w:r>
      <w:proofErr w:type="gramStart"/>
      <w:r>
        <w:rPr>
          <w:sz w:val="24"/>
        </w:rPr>
        <w:t>nhân)...................</w:t>
      </w:r>
      <w:proofErr w:type="gramEnd"/>
      <w:r>
        <w:rPr>
          <w:sz w:val="24"/>
        </w:rPr>
        <w:t xml:space="preserve"> cam kết tuân thủ đúng nội dung Giấy phép được cấp, tuân thủ “Quy định về quản lý hoạt động khoáng sản và bảo vệ tài nguyên khoáng sản trên địa bàn tỉnh……………” và các quy định khác của pháp luật có liên quan, nếu vi phạm sẽ chịu xử lý theo quy định của pháp luật hiện hành và bị thu hồi quyền sử dụng đất.</w:t>
      </w:r>
    </w:p>
    <w:tbl>
      <w:tblPr>
        <w:tblStyle w:val="Normal"/>
        <w:tblW w:w="5000" w:type="pct"/>
        <w:tblCellMar>
          <w:top w:w="15" w:type="dxa"/>
          <w:left w:w="15" w:type="dxa"/>
          <w:bottom w:w="15" w:type="dxa"/>
          <w:right w:w="15" w:type="dxa"/>
        </w:tblCellMar>
        <w:tblLook w:val="0000" w:firstRow="0" w:lastRow="0" w:firstColumn="0" w:lastColumn="0" w:noHBand="0" w:noVBand="0"/>
      </w:tblPr>
      <w:tblGrid>
        <w:gridCol w:w="4680"/>
        <w:gridCol w:w="4680"/>
      </w:tblGrid>
      <w:tr w:rsidR="00C8588F" w:rsidTr="00BA20F6">
        <w:tc>
          <w:tcPr>
            <w:tcW w:w="2474" w:type="pct"/>
            <w:vAlign w:val="center"/>
          </w:tcPr>
          <w:p w:rsidR="00C8588F" w:rsidRDefault="00C8588F" w:rsidP="00BA20F6">
            <w:pPr>
              <w:pStyle w:val="NormalWeb"/>
              <w:jc w:val="center"/>
              <w:rPr>
                <w:sz w:val="24"/>
              </w:rPr>
            </w:pPr>
            <w:r>
              <w:rPr>
                <w:rStyle w:val="Strong"/>
                <w:sz w:val="24"/>
              </w:rPr>
              <w:t>Xác nhận của UBND xã </w:t>
            </w:r>
          </w:p>
          <w:p w:rsidR="00C8588F" w:rsidRDefault="00C8588F" w:rsidP="00BA20F6">
            <w:pPr>
              <w:pStyle w:val="NormalWeb"/>
              <w:jc w:val="center"/>
              <w:rPr>
                <w:sz w:val="24"/>
              </w:rPr>
            </w:pPr>
            <w:r>
              <w:rPr>
                <w:rStyle w:val="Strong"/>
                <w:sz w:val="24"/>
              </w:rPr>
              <w:t>Ký tên, đóng dấu</w:t>
            </w:r>
          </w:p>
        </w:tc>
        <w:tc>
          <w:tcPr>
            <w:tcW w:w="2474" w:type="pct"/>
            <w:vAlign w:val="center"/>
          </w:tcPr>
          <w:p w:rsidR="00C8588F" w:rsidRDefault="00C8588F" w:rsidP="00BA20F6">
            <w:pPr>
              <w:pStyle w:val="NormalWeb"/>
              <w:jc w:val="center"/>
              <w:rPr>
                <w:sz w:val="24"/>
              </w:rPr>
            </w:pPr>
            <w:r>
              <w:rPr>
                <w:rStyle w:val="Strong"/>
                <w:sz w:val="24"/>
              </w:rPr>
              <w:t>Tổ chức, cá nhân làm đơn</w:t>
            </w:r>
          </w:p>
          <w:p w:rsidR="00C8588F" w:rsidRDefault="00C8588F" w:rsidP="00BA20F6">
            <w:pPr>
              <w:pStyle w:val="NormalWeb"/>
              <w:jc w:val="center"/>
              <w:rPr>
                <w:sz w:val="24"/>
              </w:rPr>
            </w:pPr>
            <w:r>
              <w:rPr>
                <w:rStyle w:val="Strong"/>
                <w:sz w:val="24"/>
              </w:rPr>
              <w:t>Ký và ghi rõ họ tên</w:t>
            </w:r>
          </w:p>
        </w:tc>
      </w:tr>
    </w:tbl>
    <w:p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8F"/>
    <w:rsid w:val="003730A8"/>
    <w:rsid w:val="00490DCA"/>
    <w:rsid w:val="00C8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38316-8F3A-49C9-AE2A-0B8B5554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8F"/>
    <w:pPr>
      <w:spacing w:after="0" w:line="240" w:lineRule="auto"/>
      <w:ind w:firstLine="284"/>
      <w:jc w:val="both"/>
    </w:pPr>
    <w:rPr>
      <w:rFonts w:ascii="Times New Roman" w:eastAsia="Times New Roman" w:hAnsi="Times New Roman" w:cs="Times New Roman"/>
      <w:kern w:val="0"/>
      <w:sz w:val="2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8588F"/>
    <w:rPr>
      <w:i/>
      <w:iCs/>
    </w:rPr>
  </w:style>
  <w:style w:type="paragraph" w:styleId="NormalWeb">
    <w:name w:val="Normal (Web)"/>
    <w:basedOn w:val="Normal"/>
    <w:uiPriority w:val="99"/>
    <w:unhideWhenUsed/>
    <w:qFormat/>
    <w:rsid w:val="00C8588F"/>
    <w:pPr>
      <w:spacing w:before="100" w:beforeAutospacing="1" w:after="100" w:afterAutospacing="1"/>
    </w:pPr>
  </w:style>
  <w:style w:type="character" w:styleId="Strong">
    <w:name w:val="Strong"/>
    <w:basedOn w:val="DefaultParagraphFont"/>
    <w:uiPriority w:val="22"/>
    <w:qFormat/>
    <w:rsid w:val="00C85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Trang</cp:lastModifiedBy>
  <cp:revision>1</cp:revision>
  <dcterms:created xsi:type="dcterms:W3CDTF">2023-06-19T04:21:00Z</dcterms:created>
  <dcterms:modified xsi:type="dcterms:W3CDTF">2023-06-19T04:22:00Z</dcterms:modified>
</cp:coreProperties>
</file>