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859" w:rsidRPr="004F512A" w:rsidRDefault="008E0859" w:rsidP="008E0859">
      <w:pPr>
        <w:keepNext/>
        <w:spacing w:before="60" w:after="60"/>
        <w:jc w:val="right"/>
        <w:outlineLvl w:val="3"/>
        <w:rPr>
          <w:b/>
          <w:bCs/>
          <w:noProof/>
          <w:sz w:val="28"/>
          <w:szCs w:val="32"/>
          <w:u w:val="single"/>
          <w:lang w:val="nl-NL"/>
        </w:rPr>
      </w:pPr>
      <w:r w:rsidRPr="004F512A">
        <w:rPr>
          <w:b/>
          <w:bCs/>
          <w:noProof/>
          <w:sz w:val="28"/>
          <w:szCs w:val="32"/>
          <w:u w:val="single"/>
          <w:lang w:val="nl-NL"/>
        </w:rPr>
        <w:t>Mẫu 7</w:t>
      </w:r>
    </w:p>
    <w:p w:rsidR="008E0859" w:rsidRPr="004F512A" w:rsidRDefault="008E0859" w:rsidP="008E0859">
      <w:pPr>
        <w:jc w:val="center"/>
        <w:rPr>
          <w:b/>
          <w:bCs/>
          <w:sz w:val="28"/>
          <w:szCs w:val="32"/>
          <w:lang w:val="nl-NL"/>
        </w:rPr>
      </w:pPr>
      <w:r w:rsidRPr="004F512A">
        <w:rPr>
          <w:b/>
          <w:bCs/>
          <w:sz w:val="28"/>
          <w:szCs w:val="32"/>
          <w:lang w:val="nl-NL"/>
        </w:rPr>
        <w:t>PHIẾU ĐĂNG KÝ THÔNG BÁO MỜI THẦU</w:t>
      </w:r>
    </w:p>
    <w:p w:rsidR="008E0859" w:rsidRPr="004F512A" w:rsidRDefault="008E0859" w:rsidP="008E0859">
      <w:pPr>
        <w:jc w:val="center"/>
        <w:rPr>
          <w:b/>
          <w:bCs/>
          <w:sz w:val="28"/>
          <w:szCs w:val="32"/>
          <w:lang w:val="nl-NL"/>
        </w:rPr>
      </w:pPr>
      <w:r w:rsidRPr="004F512A">
        <w:rPr>
          <w:b/>
          <w:bCs/>
          <w:sz w:val="28"/>
          <w:szCs w:val="32"/>
          <w:lang w:val="nl-NL"/>
        </w:rPr>
        <w:t>(Lựa chọn nhà thầu)</w:t>
      </w:r>
    </w:p>
    <w:p w:rsidR="008E0859" w:rsidRPr="004F512A" w:rsidRDefault="008E0859" w:rsidP="008E0859">
      <w:pPr>
        <w:tabs>
          <w:tab w:val="center" w:pos="4536"/>
          <w:tab w:val="left" w:pos="8340"/>
        </w:tabs>
        <w:spacing w:before="240" w:after="60"/>
        <w:jc w:val="center"/>
        <w:rPr>
          <w:sz w:val="28"/>
          <w:szCs w:val="28"/>
          <w:lang w:val="nl-NL"/>
        </w:rPr>
      </w:pPr>
      <w:r w:rsidRPr="004F512A">
        <w:rPr>
          <w:iCs/>
          <w:sz w:val="28"/>
          <w:szCs w:val="28"/>
          <w:lang w:val="nl-NL"/>
        </w:rPr>
        <w:t>Kính gửi</w:t>
      </w:r>
      <w:r w:rsidRPr="004F512A">
        <w:rPr>
          <w:sz w:val="28"/>
          <w:szCs w:val="28"/>
          <w:lang w:val="nl-NL"/>
        </w:rPr>
        <w:t>: Báo Đấu thầu - Bộ Kế hoạch và Đầu tư</w:t>
      </w:r>
    </w:p>
    <w:p w:rsidR="008E0859" w:rsidRPr="004F512A" w:rsidRDefault="008E0859" w:rsidP="008E0859">
      <w:pPr>
        <w:spacing w:before="240"/>
        <w:jc w:val="both"/>
        <w:rPr>
          <w:sz w:val="28"/>
          <w:szCs w:val="28"/>
          <w:lang w:val="nl-NL"/>
        </w:rPr>
      </w:pPr>
      <w:r w:rsidRPr="004F512A">
        <w:rPr>
          <w:sz w:val="28"/>
          <w:szCs w:val="28"/>
          <w:lang w:val="nl-NL"/>
        </w:rPr>
        <w:t>Tên bên mời thầu:</w:t>
      </w:r>
      <w:r w:rsidRPr="004F512A">
        <w:rPr>
          <w:b/>
          <w:sz w:val="28"/>
          <w:szCs w:val="28"/>
          <w:vertAlign w:val="superscript"/>
          <w:lang w:val="nl-NL"/>
        </w:rPr>
        <w:t>1</w:t>
      </w:r>
      <w:r w:rsidRPr="004F512A">
        <w:rPr>
          <w:sz w:val="28"/>
          <w:szCs w:val="28"/>
          <w:lang w:val="nl-NL"/>
        </w:rPr>
        <w:t>...................................................................................................</w:t>
      </w:r>
    </w:p>
    <w:p w:rsidR="008E0859" w:rsidRPr="004F512A" w:rsidRDefault="008E0859" w:rsidP="008E0859">
      <w:pPr>
        <w:jc w:val="both"/>
        <w:rPr>
          <w:sz w:val="28"/>
          <w:szCs w:val="28"/>
          <w:lang w:val="nl-NL"/>
        </w:rPr>
      </w:pPr>
      <w:r w:rsidRPr="004F512A">
        <w:rPr>
          <w:sz w:val="28"/>
          <w:szCs w:val="28"/>
          <w:lang w:val="nl-NL"/>
        </w:rPr>
        <w:t>Địa chỉ:</w:t>
      </w:r>
      <w:r w:rsidRPr="004F512A">
        <w:rPr>
          <w:b/>
          <w:sz w:val="28"/>
          <w:szCs w:val="28"/>
          <w:vertAlign w:val="superscript"/>
          <w:lang w:val="nl-NL"/>
        </w:rPr>
        <w:t>2</w:t>
      </w:r>
      <w:r w:rsidRPr="004F512A">
        <w:rPr>
          <w:sz w:val="28"/>
          <w:szCs w:val="28"/>
          <w:lang w:val="nl-NL"/>
        </w:rPr>
        <w:t>...................................................................................................................</w:t>
      </w:r>
    </w:p>
    <w:p w:rsidR="008E0859" w:rsidRPr="004F512A" w:rsidRDefault="008E0859" w:rsidP="008E0859">
      <w:pPr>
        <w:jc w:val="both"/>
        <w:rPr>
          <w:sz w:val="28"/>
          <w:szCs w:val="28"/>
          <w:lang w:val="nl-NL"/>
        </w:rPr>
      </w:pPr>
      <w:r w:rsidRPr="004F512A">
        <w:rPr>
          <w:sz w:val="28"/>
          <w:szCs w:val="28"/>
          <w:lang w:val="nl-NL"/>
        </w:rPr>
        <w:t>Điện thoại/fax/email: ..............................................................................................</w:t>
      </w:r>
    </w:p>
    <w:p w:rsidR="008E0859" w:rsidRPr="004F512A" w:rsidRDefault="008E0859" w:rsidP="008E0859">
      <w:pPr>
        <w:jc w:val="both"/>
        <w:rPr>
          <w:i/>
          <w:sz w:val="28"/>
          <w:szCs w:val="28"/>
          <w:lang w:val="nl-NL"/>
        </w:rPr>
      </w:pPr>
      <w:r w:rsidRPr="004F512A">
        <w:rPr>
          <w:sz w:val="28"/>
          <w:szCs w:val="28"/>
          <w:lang w:val="nl-NL"/>
        </w:rPr>
        <w:t>Mã số thuế:..............................................................................................................</w:t>
      </w:r>
      <w:r w:rsidRPr="004F512A">
        <w:rPr>
          <w:i/>
          <w:sz w:val="28"/>
          <w:szCs w:val="28"/>
          <w:lang w:val="nl-NL"/>
        </w:rPr>
        <w:t xml:space="preserve"> </w:t>
      </w:r>
    </w:p>
    <w:p w:rsidR="008E0859" w:rsidRPr="004F512A" w:rsidRDefault="008E0859" w:rsidP="008E0859">
      <w:pPr>
        <w:spacing w:before="120"/>
        <w:jc w:val="both"/>
        <w:rPr>
          <w:sz w:val="28"/>
          <w:szCs w:val="28"/>
          <w:lang w:val="nl-NL"/>
        </w:rPr>
      </w:pPr>
      <w:r w:rsidRPr="004F512A">
        <w:rPr>
          <w:sz w:val="28"/>
          <w:szCs w:val="28"/>
          <w:lang w:val="nl-NL"/>
        </w:rPr>
        <w:t>Đề nghị Báo Đấu thầu đăng tải thông báo mời thầu với nội dung sau:</w:t>
      </w:r>
    </w:p>
    <w:p w:rsidR="008E0859" w:rsidRPr="004F512A" w:rsidRDefault="008E0859" w:rsidP="008E0859">
      <w:pPr>
        <w:spacing w:before="240" w:after="60"/>
        <w:jc w:val="both"/>
        <w:rPr>
          <w:sz w:val="28"/>
          <w:szCs w:val="28"/>
          <w:lang w:val="nl-NL"/>
        </w:rPr>
      </w:pPr>
      <w:r w:rsidRPr="004F512A">
        <w:rPr>
          <w:sz w:val="28"/>
          <w:szCs w:val="28"/>
          <w:lang w:val="nl-NL"/>
        </w:rPr>
        <w:t xml:space="preserve">1. Tên gói thầu: </w:t>
      </w:r>
      <w:r w:rsidRPr="004F512A">
        <w:rPr>
          <w:i/>
          <w:sz w:val="28"/>
          <w:szCs w:val="28"/>
          <w:lang w:val="nl-NL"/>
        </w:rPr>
        <w:t>[</w:t>
      </w:r>
      <w:r w:rsidRPr="004F512A">
        <w:rPr>
          <w:i/>
          <w:iCs/>
          <w:sz w:val="28"/>
          <w:szCs w:val="28"/>
          <w:lang w:val="nl-NL"/>
        </w:rPr>
        <w:t>ghi theo tên gói thầu trong kế hoạch lựa chọn nhà thầu được duyệt]</w:t>
      </w:r>
      <w:r w:rsidRPr="004F512A">
        <w:rPr>
          <w:b/>
          <w:iCs/>
          <w:sz w:val="28"/>
          <w:szCs w:val="28"/>
          <w:vertAlign w:val="superscript"/>
          <w:lang w:val="nl-NL"/>
        </w:rPr>
        <w:t>3</w:t>
      </w:r>
      <w:r w:rsidRPr="004F512A">
        <w:rPr>
          <w:sz w:val="28"/>
          <w:szCs w:val="28"/>
          <w:lang w:val="nl-NL"/>
        </w:rPr>
        <w:t xml:space="preserve"> .....................................................................................................................</w:t>
      </w:r>
    </w:p>
    <w:p w:rsidR="008E0859" w:rsidRPr="004F512A" w:rsidRDefault="008E0859" w:rsidP="008E0859">
      <w:pPr>
        <w:numPr>
          <w:ilvl w:val="0"/>
          <w:numId w:val="1"/>
        </w:numPr>
        <w:spacing w:before="60" w:after="60"/>
        <w:jc w:val="both"/>
        <w:rPr>
          <w:sz w:val="28"/>
          <w:szCs w:val="28"/>
          <w:lang w:val="es-ES"/>
        </w:rPr>
      </w:pPr>
      <w:r w:rsidRPr="004F512A">
        <w:rPr>
          <w:sz w:val="28"/>
          <w:szCs w:val="28"/>
          <w:lang w:val="es-ES"/>
        </w:rPr>
        <w:t>Loại gói thầu:</w:t>
      </w:r>
    </w:p>
    <w:p w:rsidR="008E0859" w:rsidRPr="0090001E" w:rsidRDefault="0026632C" w:rsidP="008E0859">
      <w:pPr>
        <w:spacing w:before="120" w:after="120"/>
        <w:rPr>
          <w:sz w:val="28"/>
          <w:szCs w:val="28"/>
          <w:lang w:val="es-ES"/>
        </w:rPr>
      </w:pPr>
      <w:r>
        <w:rPr>
          <w:noProof/>
          <w:sz w:val="28"/>
          <w:szCs w:val="28"/>
          <w:lang w:eastAsia="ko-KR"/>
        </w:rPr>
        <mc:AlternateContent>
          <mc:Choice Requires="wps">
            <w:drawing>
              <wp:anchor distT="0" distB="0" distL="114300" distR="114300" simplePos="0" relativeHeight="251663360" behindDoc="0" locked="0" layoutInCell="1" allowOverlap="1">
                <wp:simplePos x="0" y="0"/>
                <wp:positionH relativeFrom="column">
                  <wp:posOffset>4559300</wp:posOffset>
                </wp:positionH>
                <wp:positionV relativeFrom="paragraph">
                  <wp:posOffset>6350</wp:posOffset>
                </wp:positionV>
                <wp:extent cx="199390" cy="199390"/>
                <wp:effectExtent l="6350" t="5715" r="13335"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899F3" id="Rectangle 5" o:spid="_x0000_s1026" style="position:absolute;margin-left:359pt;margin-top:.5pt;width:15.7pt;height: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gj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"/>
            </w:pict>
          </mc:Fallback>
        </mc:AlternateContent>
      </w:r>
      <w:r>
        <w:rPr>
          <w:noProof/>
          <w:sz w:val="28"/>
          <w:szCs w:val="28"/>
          <w:lang w:eastAsia="ko-KR"/>
        </w:rPr>
        <mc:AlternateContent>
          <mc:Choice Requires="wps">
            <w:drawing>
              <wp:anchor distT="0" distB="0" distL="114300" distR="114300" simplePos="0" relativeHeight="251664384" behindDoc="0" locked="0" layoutInCell="1" allowOverlap="1">
                <wp:simplePos x="0" y="0"/>
                <wp:positionH relativeFrom="column">
                  <wp:posOffset>5530850</wp:posOffset>
                </wp:positionH>
                <wp:positionV relativeFrom="paragraph">
                  <wp:posOffset>6350</wp:posOffset>
                </wp:positionV>
                <wp:extent cx="199390" cy="199390"/>
                <wp:effectExtent l="6350" t="5715" r="13335" b="139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01187" id="Rectangle 6" o:spid="_x0000_s1026" style="position:absolute;margin-left:435.5pt;margin-top:.5pt;width:15.7pt;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gj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"/>
            </w:pict>
          </mc:Fallback>
        </mc:AlternateContent>
      </w:r>
      <w:r>
        <w:rPr>
          <w:noProof/>
          <w:sz w:val="28"/>
          <w:szCs w:val="28"/>
          <w:lang w:eastAsia="ko-KR"/>
        </w:rPr>
        <mc:AlternateContent>
          <mc:Choice Requires="wps">
            <w:drawing>
              <wp:anchor distT="0" distB="0" distL="114300" distR="114300" simplePos="0" relativeHeight="251662336" behindDoc="0" locked="0" layoutInCell="1" allowOverlap="1">
                <wp:simplePos x="0" y="0"/>
                <wp:positionH relativeFrom="column">
                  <wp:posOffset>3521075</wp:posOffset>
                </wp:positionH>
                <wp:positionV relativeFrom="paragraph">
                  <wp:posOffset>6350</wp:posOffset>
                </wp:positionV>
                <wp:extent cx="199390" cy="199390"/>
                <wp:effectExtent l="6350" t="5715" r="1333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67C91" id="Rectangle 4" o:spid="_x0000_s1026" style="position:absolute;margin-left:277.25pt;margin-top:.5pt;width:15.7pt;height:1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gj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"/>
            </w:pict>
          </mc:Fallback>
        </mc:AlternateContent>
      </w:r>
      <w:r>
        <w:rPr>
          <w:noProof/>
          <w:sz w:val="28"/>
          <w:szCs w:val="28"/>
          <w:lang w:eastAsia="ko-KR"/>
        </w:rPr>
        <mc:AlternateContent>
          <mc:Choice Requires="wps">
            <w:drawing>
              <wp:anchor distT="0" distB="0" distL="114300" distR="114300" simplePos="0" relativeHeight="251661312" behindDoc="0" locked="0" layoutInCell="1" allowOverlap="1">
                <wp:simplePos x="0" y="0"/>
                <wp:positionH relativeFrom="column">
                  <wp:posOffset>2701925</wp:posOffset>
                </wp:positionH>
                <wp:positionV relativeFrom="paragraph">
                  <wp:posOffset>6350</wp:posOffset>
                </wp:positionV>
                <wp:extent cx="199390" cy="199390"/>
                <wp:effectExtent l="6350" t="5715" r="1333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4DAB" id="Rectangle 3" o:spid="_x0000_s1026" style="position:absolute;margin-left:212.75pt;margin-top:.5pt;width:15.7pt;height:1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gj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"/>
            </w:pict>
          </mc:Fallback>
        </mc:AlternateContent>
      </w:r>
      <w:r>
        <w:rPr>
          <w:noProof/>
          <w:sz w:val="28"/>
          <w:szCs w:val="28"/>
          <w:lang w:eastAsia="ko-KR"/>
        </w:rPr>
        <mc:AlternateContent>
          <mc:Choice Requires="wps">
            <w:drawing>
              <wp:anchor distT="0" distB="0" distL="114300" distR="114300" simplePos="0" relativeHeight="251660288" behindDoc="0" locked="0" layoutInCell="1" allowOverlap="1">
                <wp:simplePos x="0" y="0"/>
                <wp:positionH relativeFrom="column">
                  <wp:posOffset>1035050</wp:posOffset>
                </wp:positionH>
                <wp:positionV relativeFrom="paragraph">
                  <wp:posOffset>6350</wp:posOffset>
                </wp:positionV>
                <wp:extent cx="199390" cy="199390"/>
                <wp:effectExtent l="6350" t="5715" r="1333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FC74" id="Rectangle 2" o:spid="_x0000_s1026" style="position:absolute;margin-left:81.5pt;margin-top:.5pt;width:15.7pt;height:1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gj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"/>
            </w:pict>
          </mc:Fallback>
        </mc:AlternateContent>
      </w:r>
      <w:r w:rsidR="008E0859" w:rsidRPr="004D08C3">
        <w:rPr>
          <w:sz w:val="28"/>
          <w:szCs w:val="28"/>
          <w:lang w:val="es-ES"/>
        </w:rPr>
        <w:t xml:space="preserve">          Xây lắp    </w:t>
      </w:r>
      <w:r w:rsidR="008E0859" w:rsidRPr="0090001E">
        <w:rPr>
          <w:sz w:val="28"/>
          <w:szCs w:val="28"/>
          <w:lang w:val="es-ES"/>
        </w:rPr>
        <w:t xml:space="preserve">   Mua sắm hàng hóa       Tư vấn       Phi tư vấn       Hỗn hợp</w:t>
      </w:r>
    </w:p>
    <w:p w:rsidR="008E0859" w:rsidRPr="004F512A" w:rsidRDefault="008E0859" w:rsidP="008E0859">
      <w:pPr>
        <w:numPr>
          <w:ilvl w:val="0"/>
          <w:numId w:val="1"/>
        </w:numPr>
        <w:spacing w:before="60" w:after="60"/>
        <w:jc w:val="both"/>
        <w:rPr>
          <w:sz w:val="28"/>
          <w:szCs w:val="28"/>
          <w:lang w:val="es-ES"/>
        </w:rPr>
      </w:pPr>
      <w:r w:rsidRPr="004F512A">
        <w:rPr>
          <w:sz w:val="28"/>
          <w:szCs w:val="28"/>
          <w:lang w:val="nl-NL"/>
        </w:rPr>
        <w:t xml:space="preserve">Giá gói thầu: </w:t>
      </w:r>
      <w:r w:rsidRPr="004F512A">
        <w:rPr>
          <w:i/>
          <w:sz w:val="28"/>
          <w:szCs w:val="28"/>
          <w:lang w:val="nl-NL"/>
        </w:rPr>
        <w:t>[</w:t>
      </w:r>
      <w:r w:rsidRPr="004F512A">
        <w:rPr>
          <w:i/>
          <w:iCs/>
          <w:sz w:val="28"/>
          <w:szCs w:val="28"/>
          <w:lang w:val="nl-NL"/>
        </w:rPr>
        <w:t>ghi theo giá gói thầu trong kế hoạch lựa chọn nhà thầu được duyệt]</w:t>
      </w:r>
      <w:r w:rsidRPr="004F512A">
        <w:rPr>
          <w:sz w:val="28"/>
          <w:szCs w:val="28"/>
          <w:lang w:val="nl-NL"/>
        </w:rPr>
        <w:t xml:space="preserve"> </w:t>
      </w:r>
      <w:r w:rsidRPr="004F512A">
        <w:rPr>
          <w:sz w:val="28"/>
          <w:szCs w:val="28"/>
          <w:lang w:val="es-ES"/>
        </w:rPr>
        <w:t>...............................................</w:t>
      </w:r>
    </w:p>
    <w:p w:rsidR="008E0859" w:rsidRPr="004F512A" w:rsidRDefault="008E0859" w:rsidP="008E0859">
      <w:pPr>
        <w:numPr>
          <w:ilvl w:val="0"/>
          <w:numId w:val="1"/>
        </w:numPr>
        <w:spacing w:before="60" w:after="60"/>
        <w:jc w:val="both"/>
        <w:rPr>
          <w:sz w:val="28"/>
          <w:szCs w:val="28"/>
          <w:lang w:val="es-ES"/>
        </w:rPr>
      </w:pPr>
      <w:r w:rsidRPr="004F512A">
        <w:rPr>
          <w:sz w:val="28"/>
          <w:szCs w:val="28"/>
          <w:lang w:val="es-ES"/>
        </w:rPr>
        <w:t xml:space="preserve">Nội dung chính của gói thầu: </w:t>
      </w:r>
      <w:r w:rsidRPr="004F512A">
        <w:rPr>
          <w:i/>
          <w:iCs/>
          <w:sz w:val="28"/>
          <w:szCs w:val="28"/>
          <w:lang w:val="es-ES"/>
        </w:rPr>
        <w:t>[ghi tóm tắt phạm vi công việc, quy mô, nội dung chính của gói thầu nhưng không quá 150 từ]</w:t>
      </w:r>
      <w:r w:rsidRPr="004F512A">
        <w:rPr>
          <w:iCs/>
          <w:sz w:val="28"/>
          <w:szCs w:val="28"/>
          <w:lang w:val="es-ES"/>
        </w:rPr>
        <w:t xml:space="preserve"> ...</w:t>
      </w:r>
      <w:r w:rsidRPr="004F512A">
        <w:rPr>
          <w:sz w:val="28"/>
          <w:szCs w:val="28"/>
          <w:lang w:val="es-ES"/>
        </w:rPr>
        <w:t>..................................</w:t>
      </w:r>
    </w:p>
    <w:p w:rsidR="008E0859" w:rsidRPr="004F512A" w:rsidRDefault="008E0859" w:rsidP="008E0859">
      <w:pPr>
        <w:numPr>
          <w:ilvl w:val="0"/>
          <w:numId w:val="1"/>
        </w:numPr>
        <w:spacing w:before="60" w:after="60"/>
        <w:jc w:val="both"/>
        <w:rPr>
          <w:sz w:val="28"/>
          <w:szCs w:val="28"/>
          <w:lang w:val="es-ES"/>
        </w:rPr>
      </w:pPr>
      <w:r w:rsidRPr="004F512A">
        <w:rPr>
          <w:sz w:val="28"/>
          <w:szCs w:val="28"/>
          <w:lang w:val="es-ES"/>
        </w:rPr>
        <w:t xml:space="preserve">Thời gian thực hiện hợp đồng: </w:t>
      </w:r>
      <w:r w:rsidRPr="004F512A">
        <w:rPr>
          <w:i/>
          <w:sz w:val="28"/>
          <w:szCs w:val="28"/>
          <w:lang w:val="nl-NL"/>
        </w:rPr>
        <w:t>[</w:t>
      </w:r>
      <w:r w:rsidRPr="004F512A">
        <w:rPr>
          <w:i/>
          <w:iCs/>
          <w:sz w:val="28"/>
          <w:szCs w:val="28"/>
          <w:lang w:val="nl-NL"/>
        </w:rPr>
        <w:t>ghi theo thời gian thực hiện hợp đồng trong kế hoạch lựa chọn nhà thầu được duyệt]</w:t>
      </w:r>
      <w:r w:rsidRPr="004F512A">
        <w:rPr>
          <w:sz w:val="28"/>
          <w:szCs w:val="28"/>
          <w:lang w:val="es-ES"/>
        </w:rPr>
        <w:t>..........................................</w:t>
      </w:r>
    </w:p>
    <w:p w:rsidR="008E0859" w:rsidRPr="004F512A" w:rsidRDefault="008E0859" w:rsidP="008E0859">
      <w:pPr>
        <w:spacing w:before="60" w:after="60"/>
        <w:jc w:val="both"/>
        <w:rPr>
          <w:sz w:val="28"/>
          <w:szCs w:val="28"/>
          <w:lang w:val="nl-NL"/>
        </w:rPr>
      </w:pPr>
      <w:r w:rsidRPr="004F512A">
        <w:rPr>
          <w:sz w:val="28"/>
          <w:szCs w:val="28"/>
          <w:lang w:val="es-ES"/>
        </w:rPr>
        <w:t xml:space="preserve">2. Tên dự án (hoặc tên dự toán mua sắm đối với mua sắm thường xuyên) </w:t>
      </w:r>
      <w:r w:rsidRPr="004F512A">
        <w:rPr>
          <w:i/>
          <w:iCs/>
          <w:sz w:val="28"/>
          <w:szCs w:val="28"/>
          <w:lang w:val="nl-NL"/>
        </w:rPr>
        <w:t>[ghi tên dự án, dự toán mua sắm]</w:t>
      </w:r>
      <w:r w:rsidRPr="004F512A">
        <w:rPr>
          <w:iCs/>
          <w:sz w:val="28"/>
          <w:szCs w:val="28"/>
          <w:lang w:val="nl-NL"/>
        </w:rPr>
        <w:t xml:space="preserve"> ..................................................................................</w:t>
      </w:r>
    </w:p>
    <w:p w:rsidR="008E0859" w:rsidRPr="004F512A" w:rsidRDefault="008E0859" w:rsidP="008E0859">
      <w:pPr>
        <w:spacing w:before="60" w:after="60"/>
        <w:jc w:val="both"/>
        <w:rPr>
          <w:iCs/>
          <w:sz w:val="28"/>
          <w:szCs w:val="28"/>
          <w:lang w:val="es-ES"/>
        </w:rPr>
      </w:pPr>
      <w:r w:rsidRPr="004F512A">
        <w:rPr>
          <w:sz w:val="28"/>
          <w:szCs w:val="28"/>
          <w:lang w:val="nl-NL"/>
        </w:rPr>
        <w:t xml:space="preserve">3. Nguồn vốn: </w:t>
      </w:r>
      <w:r w:rsidRPr="004F512A">
        <w:rPr>
          <w:i/>
          <w:iCs/>
          <w:sz w:val="28"/>
          <w:szCs w:val="28"/>
          <w:lang w:val="nl-NL"/>
        </w:rPr>
        <w:t>[ghi theo nguồn vốn trong kế hoạch lựa chọn nhà thầu được duyệt]</w:t>
      </w:r>
      <w:r w:rsidRPr="004F512A">
        <w:rPr>
          <w:iCs/>
          <w:sz w:val="28"/>
          <w:szCs w:val="28"/>
          <w:lang w:val="nl-NL"/>
        </w:rPr>
        <w:t>.......................................................................................................................</w:t>
      </w:r>
    </w:p>
    <w:p w:rsidR="008E0859" w:rsidRPr="004F512A" w:rsidRDefault="008E0859" w:rsidP="008E0859">
      <w:pPr>
        <w:spacing w:before="60" w:after="60"/>
        <w:jc w:val="both"/>
        <w:rPr>
          <w:sz w:val="28"/>
          <w:szCs w:val="28"/>
          <w:lang w:val="nl-NL"/>
        </w:rPr>
      </w:pPr>
      <w:r w:rsidRPr="004F512A">
        <w:rPr>
          <w:sz w:val="28"/>
          <w:szCs w:val="28"/>
          <w:lang w:val="es-ES"/>
        </w:rPr>
        <w:t xml:space="preserve">4. </w:t>
      </w:r>
      <w:r w:rsidRPr="004F512A">
        <w:rPr>
          <w:sz w:val="28"/>
          <w:szCs w:val="28"/>
          <w:lang w:val="nl-NL"/>
        </w:rPr>
        <w:t xml:space="preserve">Hình thức lựa chọn nhà thầu: Đấu thầu rộng rãi trong nước hay quốc tế </w:t>
      </w:r>
      <w:r w:rsidRPr="004F512A">
        <w:rPr>
          <w:i/>
          <w:sz w:val="28"/>
          <w:szCs w:val="28"/>
          <w:lang w:val="nl-NL"/>
        </w:rPr>
        <w:t>[</w:t>
      </w:r>
      <w:r w:rsidRPr="004F512A">
        <w:rPr>
          <w:i/>
          <w:iCs/>
          <w:sz w:val="28"/>
          <w:szCs w:val="28"/>
          <w:lang w:val="nl-NL"/>
        </w:rPr>
        <w:t>ghi theo hình thức lựa chọn nhà thầu trong kế hoạch lựa chọn nhà thầu được duyệt]</w:t>
      </w:r>
      <w:r w:rsidRPr="004F512A">
        <w:rPr>
          <w:sz w:val="28"/>
          <w:szCs w:val="28"/>
          <w:lang w:val="nl-NL"/>
        </w:rPr>
        <w:t xml:space="preserve"> </w:t>
      </w:r>
      <w:r w:rsidRPr="004F512A">
        <w:rPr>
          <w:sz w:val="28"/>
          <w:szCs w:val="28"/>
          <w:lang w:val="es-ES"/>
        </w:rPr>
        <w:t>.................................................................................................................................</w:t>
      </w:r>
    </w:p>
    <w:p w:rsidR="008E0859" w:rsidRPr="004F512A" w:rsidRDefault="008E0859" w:rsidP="008E0859">
      <w:pPr>
        <w:spacing w:before="60" w:after="60"/>
        <w:jc w:val="both"/>
        <w:rPr>
          <w:iCs/>
          <w:sz w:val="28"/>
          <w:szCs w:val="28"/>
          <w:lang w:val="nl-NL"/>
        </w:rPr>
      </w:pPr>
      <w:r w:rsidRPr="004F512A">
        <w:rPr>
          <w:iCs/>
          <w:sz w:val="28"/>
          <w:szCs w:val="28"/>
          <w:lang w:val="nl-NL"/>
        </w:rPr>
        <w:t xml:space="preserve">5. Phương thức lựa chọn nhà thầu: </w:t>
      </w:r>
      <w:r w:rsidRPr="004F512A">
        <w:rPr>
          <w:i/>
          <w:iCs/>
          <w:sz w:val="28"/>
          <w:szCs w:val="28"/>
          <w:lang w:val="nl-NL"/>
        </w:rPr>
        <w:t>[ghi theo phương thức lựa chọn nhà thầu trong kế hoạch lựa chọn nhà thầu được duyệt]</w:t>
      </w:r>
      <w:r w:rsidRPr="004F512A">
        <w:rPr>
          <w:iCs/>
          <w:sz w:val="28"/>
          <w:szCs w:val="28"/>
          <w:lang w:val="nl-NL"/>
        </w:rPr>
        <w:t>......................................................</w:t>
      </w:r>
    </w:p>
    <w:p w:rsidR="008E0859" w:rsidRPr="004F512A" w:rsidRDefault="008E0859" w:rsidP="008E0859">
      <w:pPr>
        <w:spacing w:before="60" w:after="60"/>
        <w:jc w:val="both"/>
        <w:rPr>
          <w:sz w:val="28"/>
          <w:szCs w:val="28"/>
          <w:lang w:val="nl-NL"/>
        </w:rPr>
      </w:pPr>
      <w:r w:rsidRPr="004F512A">
        <w:rPr>
          <w:sz w:val="28"/>
          <w:szCs w:val="28"/>
          <w:lang w:val="nl-NL"/>
        </w:rPr>
        <w:t xml:space="preserve">6. Thời gian phát hành HSMT: từ </w:t>
      </w:r>
      <w:r w:rsidRPr="004F512A">
        <w:rPr>
          <w:spacing w:val="-10"/>
          <w:sz w:val="28"/>
          <w:szCs w:val="28"/>
          <w:lang w:val="nl-NL"/>
        </w:rPr>
        <w:t xml:space="preserve">........... </w:t>
      </w:r>
      <w:r w:rsidRPr="004F512A">
        <w:rPr>
          <w:sz w:val="28"/>
          <w:szCs w:val="28"/>
          <w:lang w:val="nl-NL"/>
        </w:rPr>
        <w:t xml:space="preserve">giờ..., ngày </w:t>
      </w:r>
      <w:r w:rsidRPr="004F512A">
        <w:rPr>
          <w:spacing w:val="-10"/>
          <w:sz w:val="28"/>
          <w:szCs w:val="28"/>
          <w:lang w:val="nl-NL"/>
        </w:rPr>
        <w:t xml:space="preserve">........... </w:t>
      </w:r>
      <w:r w:rsidRPr="004F512A">
        <w:rPr>
          <w:sz w:val="28"/>
          <w:szCs w:val="28"/>
          <w:lang w:val="nl-NL"/>
        </w:rPr>
        <w:t xml:space="preserve">tháng </w:t>
      </w:r>
      <w:r w:rsidRPr="004F512A">
        <w:rPr>
          <w:spacing w:val="-10"/>
          <w:sz w:val="28"/>
          <w:szCs w:val="28"/>
          <w:lang w:val="nl-NL"/>
        </w:rPr>
        <w:t xml:space="preserve">........... </w:t>
      </w:r>
      <w:r w:rsidRPr="004F512A">
        <w:rPr>
          <w:sz w:val="28"/>
          <w:szCs w:val="28"/>
          <w:lang w:val="nl-NL"/>
        </w:rPr>
        <w:t xml:space="preserve">năm </w:t>
      </w:r>
      <w:r w:rsidRPr="004F512A">
        <w:rPr>
          <w:spacing w:val="-10"/>
          <w:sz w:val="28"/>
          <w:szCs w:val="28"/>
          <w:lang w:val="nl-NL"/>
        </w:rPr>
        <w:t xml:space="preserve">........... </w:t>
      </w:r>
      <w:r w:rsidRPr="004F512A">
        <w:rPr>
          <w:sz w:val="28"/>
          <w:szCs w:val="28"/>
          <w:lang w:val="nl-NL"/>
        </w:rPr>
        <w:t xml:space="preserve">đến trước </w:t>
      </w:r>
      <w:r w:rsidRPr="004F512A">
        <w:rPr>
          <w:spacing w:val="-10"/>
          <w:sz w:val="28"/>
          <w:szCs w:val="28"/>
          <w:lang w:val="nl-NL"/>
        </w:rPr>
        <w:t xml:space="preserve">........... </w:t>
      </w:r>
      <w:r w:rsidRPr="004F512A">
        <w:rPr>
          <w:sz w:val="28"/>
          <w:szCs w:val="28"/>
          <w:lang w:val="nl-NL"/>
        </w:rPr>
        <w:t xml:space="preserve">giờ..., ngày </w:t>
      </w:r>
      <w:r w:rsidRPr="004F512A">
        <w:rPr>
          <w:spacing w:val="-10"/>
          <w:sz w:val="28"/>
          <w:szCs w:val="28"/>
          <w:lang w:val="nl-NL"/>
        </w:rPr>
        <w:t xml:space="preserve">........... </w:t>
      </w:r>
      <w:r w:rsidRPr="004F512A">
        <w:rPr>
          <w:sz w:val="28"/>
          <w:szCs w:val="28"/>
          <w:lang w:val="nl-NL"/>
        </w:rPr>
        <w:t xml:space="preserve">tháng </w:t>
      </w:r>
      <w:r w:rsidRPr="004F512A">
        <w:rPr>
          <w:spacing w:val="-10"/>
          <w:sz w:val="28"/>
          <w:szCs w:val="28"/>
          <w:lang w:val="nl-NL"/>
        </w:rPr>
        <w:t xml:space="preserve">........... </w:t>
      </w:r>
      <w:r w:rsidRPr="004F512A">
        <w:rPr>
          <w:sz w:val="28"/>
          <w:szCs w:val="28"/>
          <w:lang w:val="nl-NL"/>
        </w:rPr>
        <w:t xml:space="preserve">năm </w:t>
      </w:r>
      <w:r w:rsidRPr="004F512A">
        <w:rPr>
          <w:spacing w:val="-10"/>
          <w:sz w:val="28"/>
          <w:szCs w:val="28"/>
          <w:lang w:val="nl-NL"/>
        </w:rPr>
        <w:t>...........</w:t>
      </w:r>
      <w:r w:rsidRPr="004F512A">
        <w:rPr>
          <w:i/>
          <w:iCs/>
          <w:sz w:val="28"/>
          <w:szCs w:val="28"/>
          <w:lang w:val="nl-NL"/>
        </w:rPr>
        <w:t xml:space="preserve"> [ghi thời điểm đóng thầu]</w:t>
      </w:r>
      <w:r w:rsidRPr="004F512A">
        <w:rPr>
          <w:sz w:val="28"/>
          <w:szCs w:val="28"/>
          <w:lang w:val="nl-NL"/>
        </w:rPr>
        <w:t xml:space="preserve"> </w:t>
      </w:r>
      <w:r w:rsidRPr="004F512A">
        <w:rPr>
          <w:i/>
          <w:sz w:val="28"/>
          <w:szCs w:val="28"/>
          <w:lang w:val="nl-NL"/>
        </w:rPr>
        <w:t>(trong giờ hành chính)</w:t>
      </w:r>
      <w:r w:rsidRPr="004F512A">
        <w:rPr>
          <w:b/>
          <w:sz w:val="28"/>
          <w:szCs w:val="28"/>
          <w:vertAlign w:val="superscript"/>
          <w:lang w:val="nl-NL"/>
        </w:rPr>
        <w:t xml:space="preserve"> 4</w:t>
      </w:r>
      <w:r w:rsidRPr="004F512A">
        <w:rPr>
          <w:iCs/>
          <w:sz w:val="28"/>
          <w:szCs w:val="28"/>
          <w:lang w:val="nl-NL"/>
        </w:rPr>
        <w:t>.</w:t>
      </w:r>
    </w:p>
    <w:p w:rsidR="008E0859" w:rsidRPr="004F512A" w:rsidRDefault="008E0859" w:rsidP="008E0859">
      <w:pPr>
        <w:spacing w:before="60" w:after="60"/>
        <w:jc w:val="both"/>
        <w:rPr>
          <w:sz w:val="28"/>
          <w:szCs w:val="28"/>
          <w:lang w:val="nl-NL"/>
        </w:rPr>
      </w:pPr>
      <w:r w:rsidRPr="004F512A">
        <w:rPr>
          <w:sz w:val="28"/>
          <w:szCs w:val="28"/>
          <w:lang w:val="nl-NL"/>
        </w:rPr>
        <w:t xml:space="preserve">7. Địa điểm phát hành HSMT: </w:t>
      </w:r>
      <w:r w:rsidRPr="004F512A">
        <w:rPr>
          <w:i/>
          <w:iCs/>
          <w:sz w:val="28"/>
          <w:szCs w:val="28"/>
          <w:lang w:val="nl-NL"/>
        </w:rPr>
        <w:t>[ghi tên cơ quan, đơn vị phát hành HSMT, địa chỉ, số điện thoại, fax, email]</w:t>
      </w:r>
      <w:r w:rsidRPr="004F512A">
        <w:rPr>
          <w:iCs/>
          <w:sz w:val="28"/>
          <w:szCs w:val="28"/>
          <w:lang w:val="nl-NL"/>
        </w:rPr>
        <w:t xml:space="preserve"> .................................................................................</w:t>
      </w:r>
    </w:p>
    <w:p w:rsidR="008E0859" w:rsidRPr="004F512A" w:rsidRDefault="008E0859" w:rsidP="008E0859">
      <w:pPr>
        <w:spacing w:before="60" w:after="60"/>
        <w:jc w:val="both"/>
        <w:rPr>
          <w:sz w:val="28"/>
          <w:szCs w:val="28"/>
          <w:vertAlign w:val="superscript"/>
          <w:lang w:val="nl-NL"/>
        </w:rPr>
      </w:pPr>
      <w:r w:rsidRPr="004F512A">
        <w:rPr>
          <w:sz w:val="28"/>
          <w:szCs w:val="28"/>
          <w:lang w:val="nl-NL"/>
        </w:rPr>
        <w:t>8. Giá bán 01 bộ HSMT:</w:t>
      </w:r>
      <w:r w:rsidRPr="004F512A">
        <w:rPr>
          <w:b/>
          <w:iCs/>
          <w:sz w:val="28"/>
          <w:szCs w:val="28"/>
          <w:vertAlign w:val="superscript"/>
          <w:lang w:val="nl-NL"/>
        </w:rPr>
        <w:t xml:space="preserve"> 5</w:t>
      </w:r>
      <w:r w:rsidRPr="004F512A">
        <w:rPr>
          <w:sz w:val="28"/>
          <w:szCs w:val="28"/>
          <w:lang w:val="nl-NL"/>
        </w:rPr>
        <w:t xml:space="preserve"> </w:t>
      </w:r>
      <w:r w:rsidRPr="004F512A">
        <w:rPr>
          <w:iCs/>
          <w:sz w:val="28"/>
          <w:szCs w:val="28"/>
          <w:lang w:val="nl-NL"/>
        </w:rPr>
        <w:t>......................................................................................</w:t>
      </w:r>
    </w:p>
    <w:p w:rsidR="008E0859" w:rsidRPr="004F512A" w:rsidRDefault="008E0859" w:rsidP="008E0859">
      <w:pPr>
        <w:spacing w:before="60" w:after="60"/>
        <w:jc w:val="both"/>
        <w:rPr>
          <w:sz w:val="28"/>
          <w:szCs w:val="28"/>
          <w:lang w:val="nl-NL"/>
        </w:rPr>
      </w:pPr>
      <w:r w:rsidRPr="004F512A">
        <w:rPr>
          <w:sz w:val="28"/>
          <w:szCs w:val="28"/>
          <w:lang w:val="nl-NL"/>
        </w:rPr>
        <w:lastRenderedPageBreak/>
        <w:t xml:space="preserve">9. Bảo đảm dự thầu: </w:t>
      </w:r>
      <w:r w:rsidRPr="004F512A">
        <w:rPr>
          <w:i/>
          <w:iCs/>
          <w:sz w:val="28"/>
          <w:szCs w:val="28"/>
          <w:lang w:val="nl-NL"/>
        </w:rPr>
        <w:t>[ghi số tiền bằng số và bằng chữ, đồng tiền sử dụng, hình thức bảo đảm]</w:t>
      </w:r>
      <w:r w:rsidRPr="004F512A">
        <w:rPr>
          <w:b/>
          <w:sz w:val="28"/>
          <w:szCs w:val="28"/>
          <w:vertAlign w:val="superscript"/>
          <w:lang w:val="nl-NL"/>
        </w:rPr>
        <w:t xml:space="preserve"> 6</w:t>
      </w:r>
      <w:r w:rsidRPr="004F512A">
        <w:rPr>
          <w:sz w:val="28"/>
          <w:szCs w:val="28"/>
          <w:lang w:val="nl-NL"/>
        </w:rPr>
        <w:t xml:space="preserve"> ...............................................................................................</w:t>
      </w:r>
    </w:p>
    <w:p w:rsidR="008E0859" w:rsidRPr="004F512A" w:rsidRDefault="008E0859" w:rsidP="008E0859">
      <w:pPr>
        <w:spacing w:before="60" w:after="60"/>
        <w:jc w:val="both"/>
        <w:rPr>
          <w:sz w:val="28"/>
          <w:szCs w:val="28"/>
          <w:lang w:val="nl-NL"/>
        </w:rPr>
      </w:pPr>
      <w:r w:rsidRPr="004F512A">
        <w:rPr>
          <w:sz w:val="28"/>
          <w:szCs w:val="28"/>
          <w:lang w:val="nl-NL"/>
        </w:rPr>
        <w:t xml:space="preserve">10. Thời điểm đóng thầu </w:t>
      </w:r>
      <w:r w:rsidRPr="004F512A">
        <w:rPr>
          <w:spacing w:val="-10"/>
          <w:sz w:val="28"/>
          <w:szCs w:val="28"/>
          <w:lang w:val="nl-NL"/>
        </w:rPr>
        <w:t xml:space="preserve">........... </w:t>
      </w:r>
      <w:r w:rsidRPr="004F512A">
        <w:rPr>
          <w:sz w:val="28"/>
          <w:szCs w:val="28"/>
          <w:lang w:val="nl-NL"/>
        </w:rPr>
        <w:t xml:space="preserve">giờ..., ngày </w:t>
      </w:r>
      <w:r w:rsidRPr="004F512A">
        <w:rPr>
          <w:spacing w:val="-10"/>
          <w:sz w:val="28"/>
          <w:szCs w:val="28"/>
          <w:lang w:val="nl-NL"/>
        </w:rPr>
        <w:t xml:space="preserve">........... </w:t>
      </w:r>
      <w:r w:rsidRPr="004F512A">
        <w:rPr>
          <w:sz w:val="28"/>
          <w:szCs w:val="28"/>
          <w:lang w:val="nl-NL"/>
        </w:rPr>
        <w:t xml:space="preserve">tháng </w:t>
      </w:r>
      <w:r w:rsidRPr="004F512A">
        <w:rPr>
          <w:spacing w:val="-10"/>
          <w:sz w:val="28"/>
          <w:szCs w:val="28"/>
          <w:lang w:val="nl-NL"/>
        </w:rPr>
        <w:t xml:space="preserve">........... </w:t>
      </w:r>
      <w:r w:rsidRPr="004F512A">
        <w:rPr>
          <w:sz w:val="28"/>
          <w:szCs w:val="28"/>
          <w:lang w:val="nl-NL"/>
        </w:rPr>
        <w:t xml:space="preserve">năm </w:t>
      </w:r>
      <w:r w:rsidRPr="004F512A">
        <w:rPr>
          <w:spacing w:val="-10"/>
          <w:sz w:val="28"/>
          <w:szCs w:val="28"/>
          <w:lang w:val="nl-NL"/>
        </w:rPr>
        <w:t>...........</w:t>
      </w:r>
      <w:r w:rsidRPr="004F512A">
        <w:rPr>
          <w:b/>
          <w:sz w:val="28"/>
          <w:szCs w:val="28"/>
          <w:vertAlign w:val="superscript"/>
          <w:lang w:val="nl-NL"/>
        </w:rPr>
        <w:t xml:space="preserve"> 7</w:t>
      </w:r>
    </w:p>
    <w:p w:rsidR="008E0859" w:rsidRPr="004F512A" w:rsidRDefault="008E0859" w:rsidP="008E0859">
      <w:pPr>
        <w:spacing w:before="60" w:after="60"/>
        <w:jc w:val="both"/>
        <w:rPr>
          <w:sz w:val="28"/>
          <w:szCs w:val="28"/>
          <w:lang w:val="nl-NL"/>
        </w:rPr>
      </w:pPr>
      <w:r w:rsidRPr="004F512A">
        <w:rPr>
          <w:sz w:val="28"/>
          <w:szCs w:val="28"/>
          <w:lang w:val="nl-NL"/>
        </w:rPr>
        <w:t xml:space="preserve">11. Thời điểm mở thầu </w:t>
      </w:r>
      <w:r w:rsidRPr="004F512A">
        <w:rPr>
          <w:spacing w:val="-10"/>
          <w:sz w:val="28"/>
          <w:szCs w:val="28"/>
          <w:lang w:val="nl-NL"/>
        </w:rPr>
        <w:t xml:space="preserve">........... </w:t>
      </w:r>
      <w:r w:rsidRPr="004F512A">
        <w:rPr>
          <w:sz w:val="28"/>
          <w:szCs w:val="28"/>
          <w:lang w:val="nl-NL"/>
        </w:rPr>
        <w:t xml:space="preserve">giờ..., ngày </w:t>
      </w:r>
      <w:r w:rsidRPr="004F512A">
        <w:rPr>
          <w:spacing w:val="-10"/>
          <w:sz w:val="28"/>
          <w:szCs w:val="28"/>
          <w:lang w:val="nl-NL"/>
        </w:rPr>
        <w:t xml:space="preserve">........... </w:t>
      </w:r>
      <w:r w:rsidRPr="004F512A">
        <w:rPr>
          <w:sz w:val="28"/>
          <w:szCs w:val="28"/>
          <w:lang w:val="nl-NL"/>
        </w:rPr>
        <w:t xml:space="preserve">tháng </w:t>
      </w:r>
      <w:r w:rsidRPr="004F512A">
        <w:rPr>
          <w:spacing w:val="-10"/>
          <w:sz w:val="28"/>
          <w:szCs w:val="28"/>
          <w:lang w:val="nl-NL"/>
        </w:rPr>
        <w:t xml:space="preserve">........... </w:t>
      </w:r>
      <w:r w:rsidRPr="004F512A">
        <w:rPr>
          <w:sz w:val="28"/>
          <w:szCs w:val="28"/>
          <w:lang w:val="nl-NL"/>
        </w:rPr>
        <w:t xml:space="preserve">năm </w:t>
      </w:r>
      <w:r w:rsidRPr="004F512A">
        <w:rPr>
          <w:spacing w:val="-10"/>
          <w:sz w:val="28"/>
          <w:szCs w:val="28"/>
          <w:lang w:val="nl-NL"/>
        </w:rPr>
        <w:t xml:space="preserve">........... </w:t>
      </w:r>
      <w:r w:rsidRPr="004F512A">
        <w:rPr>
          <w:b/>
          <w:sz w:val="28"/>
          <w:szCs w:val="28"/>
          <w:vertAlign w:val="superscript"/>
          <w:lang w:val="nl-NL"/>
        </w:rPr>
        <w:t xml:space="preserve">8 </w:t>
      </w:r>
    </w:p>
    <w:p w:rsidR="008E0859" w:rsidRPr="004F512A" w:rsidRDefault="008E0859" w:rsidP="008E0859">
      <w:pPr>
        <w:spacing w:before="360" w:after="60"/>
        <w:ind w:left="4111"/>
        <w:jc w:val="center"/>
        <w:rPr>
          <w:i/>
          <w:iCs/>
          <w:sz w:val="28"/>
          <w:szCs w:val="28"/>
          <w:lang w:val="nl-NL"/>
        </w:rPr>
      </w:pPr>
      <w:r w:rsidRPr="004F512A">
        <w:rPr>
          <w:iCs/>
          <w:sz w:val="28"/>
          <w:szCs w:val="28"/>
          <w:lang w:val="nl-NL"/>
        </w:rPr>
        <w:t>........ ,</w:t>
      </w:r>
      <w:r w:rsidRPr="004F512A">
        <w:rPr>
          <w:i/>
          <w:iCs/>
          <w:sz w:val="28"/>
          <w:szCs w:val="28"/>
          <w:lang w:val="nl-NL"/>
        </w:rPr>
        <w:t xml:space="preserve"> ngày </w:t>
      </w:r>
      <w:r w:rsidRPr="004F512A">
        <w:rPr>
          <w:iCs/>
          <w:sz w:val="28"/>
          <w:szCs w:val="28"/>
          <w:lang w:val="nl-NL"/>
        </w:rPr>
        <w:t xml:space="preserve">........ </w:t>
      </w:r>
      <w:r w:rsidRPr="004F512A">
        <w:rPr>
          <w:i/>
          <w:iCs/>
          <w:sz w:val="28"/>
          <w:szCs w:val="28"/>
          <w:lang w:val="nl-NL"/>
        </w:rPr>
        <w:t>tháng</w:t>
      </w:r>
      <w:r w:rsidRPr="004F512A">
        <w:rPr>
          <w:iCs/>
          <w:sz w:val="28"/>
          <w:szCs w:val="28"/>
          <w:lang w:val="nl-NL"/>
        </w:rPr>
        <w:t xml:space="preserve"> ........</w:t>
      </w:r>
      <w:r w:rsidRPr="004F512A">
        <w:rPr>
          <w:i/>
          <w:iCs/>
          <w:sz w:val="28"/>
          <w:szCs w:val="28"/>
          <w:lang w:val="nl-NL"/>
        </w:rPr>
        <w:t xml:space="preserve"> năm </w:t>
      </w:r>
      <w:r w:rsidRPr="004F512A">
        <w:rPr>
          <w:iCs/>
          <w:sz w:val="28"/>
          <w:szCs w:val="28"/>
          <w:lang w:val="nl-NL"/>
        </w:rPr>
        <w:t>........</w:t>
      </w:r>
    </w:p>
    <w:p w:rsidR="008E0859" w:rsidRPr="004F512A" w:rsidRDefault="008E0859" w:rsidP="008E0859">
      <w:pPr>
        <w:spacing w:before="60" w:after="60"/>
        <w:ind w:left="4111"/>
        <w:jc w:val="center"/>
        <w:rPr>
          <w:b/>
          <w:bCs/>
          <w:sz w:val="28"/>
          <w:szCs w:val="28"/>
          <w:lang w:val="nl-NL"/>
        </w:rPr>
      </w:pPr>
      <w:r w:rsidRPr="004F512A">
        <w:rPr>
          <w:b/>
          <w:bCs/>
          <w:sz w:val="28"/>
          <w:szCs w:val="28"/>
          <w:lang w:val="nl-NL"/>
        </w:rPr>
        <w:t>Đại diện hợp pháp của bên mời thầu</w:t>
      </w:r>
    </w:p>
    <w:p w:rsidR="008E0859" w:rsidRPr="004F512A" w:rsidRDefault="008E0859" w:rsidP="008E0859">
      <w:pPr>
        <w:spacing w:before="60" w:after="60"/>
        <w:ind w:left="4111"/>
        <w:jc w:val="center"/>
        <w:rPr>
          <w:i/>
          <w:iCs/>
          <w:sz w:val="28"/>
          <w:szCs w:val="28"/>
          <w:lang w:val="nl-NL"/>
        </w:rPr>
      </w:pPr>
      <w:r w:rsidRPr="004F512A">
        <w:rPr>
          <w:i/>
          <w:iCs/>
          <w:sz w:val="28"/>
          <w:szCs w:val="28"/>
          <w:lang w:val="nl-NL"/>
        </w:rPr>
        <w:t>(Ký, ghi rõ họ tên, chức danh và đóng dấu)</w:t>
      </w:r>
    </w:p>
    <w:p w:rsidR="008E0859" w:rsidRPr="004F512A" w:rsidRDefault="008E0859" w:rsidP="008E0859">
      <w:pPr>
        <w:spacing w:before="720" w:after="120"/>
        <w:jc w:val="both"/>
        <w:rPr>
          <w:b/>
          <w:i/>
          <w:lang w:val="nl-NL"/>
        </w:rPr>
      </w:pPr>
      <w:r w:rsidRPr="004F512A">
        <w:rPr>
          <w:b/>
          <w:i/>
          <w:vertAlign w:val="superscript"/>
          <w:lang w:val="nl-NL"/>
        </w:rPr>
        <w:t xml:space="preserve">1,2 </w:t>
      </w:r>
      <w:r w:rsidRPr="004F512A">
        <w:rPr>
          <w:i/>
          <w:iCs/>
          <w:szCs w:val="28"/>
          <w:lang w:val="nl-NL"/>
        </w:rPr>
        <w:t>Ghi chính xác tên, địa chỉ bên mời thầu để làm căn cứ xuất hóa đơn</w:t>
      </w:r>
    </w:p>
    <w:p w:rsidR="008E0859" w:rsidRPr="004F512A" w:rsidRDefault="008E0859" w:rsidP="008E0859">
      <w:pPr>
        <w:spacing w:before="120" w:after="120"/>
        <w:jc w:val="both"/>
        <w:rPr>
          <w:lang w:val="nl-NL"/>
        </w:rPr>
      </w:pPr>
      <w:r w:rsidRPr="004F512A">
        <w:rPr>
          <w:b/>
          <w:i/>
          <w:vertAlign w:val="superscript"/>
          <w:lang w:val="nl-NL"/>
        </w:rPr>
        <w:t>3</w:t>
      </w:r>
      <w:r w:rsidRPr="004F512A">
        <w:rPr>
          <w:i/>
          <w:lang w:val="nl-NL"/>
        </w:rPr>
        <w:t xml:space="preserve"> Đối với gói thầu xây lắp có giá gói thầu không quá 5 tỷ đồng phải ghi rõ “gói thầu dành cho nhà thầu là doanh nghiệp cấp nhỏ và siêu nhỏ”.</w:t>
      </w:r>
    </w:p>
    <w:p w:rsidR="008E0859" w:rsidRPr="004F512A" w:rsidRDefault="008E0859" w:rsidP="008E0859">
      <w:pPr>
        <w:spacing w:before="120" w:after="120"/>
        <w:jc w:val="both"/>
        <w:rPr>
          <w:i/>
          <w:lang w:val="nl-NL"/>
        </w:rPr>
      </w:pPr>
      <w:r w:rsidRPr="004F512A">
        <w:rPr>
          <w:rStyle w:val="FootnoteReference"/>
          <w:b/>
          <w:i/>
          <w:lang w:val="nl-NL"/>
        </w:rPr>
        <w:t>4</w:t>
      </w:r>
      <w:r w:rsidRPr="004F512A">
        <w:rPr>
          <w:i/>
          <w:lang w:val="nl-NL"/>
        </w:rPr>
        <w:t xml:space="preserve"> HSMT được phát hành sau tối thiểu 03 ngày làm việc, kể từ ngày đầu tiên đăng tải TBMT đến trước thời điểm đóng thầu.</w:t>
      </w:r>
    </w:p>
    <w:p w:rsidR="008E0859" w:rsidRPr="004F512A" w:rsidRDefault="008E0859" w:rsidP="008E0859">
      <w:pPr>
        <w:spacing w:before="120" w:after="120"/>
        <w:jc w:val="both"/>
        <w:rPr>
          <w:i/>
          <w:lang w:val="nl-NL"/>
        </w:rPr>
      </w:pPr>
      <w:r w:rsidRPr="004F512A">
        <w:rPr>
          <w:rStyle w:val="FootnoteReference"/>
          <w:b/>
          <w:i/>
          <w:lang w:val="nl-NL"/>
        </w:rPr>
        <w:t>5</w:t>
      </w:r>
      <w:r w:rsidRPr="004F512A">
        <w:rPr>
          <w:i/>
          <w:lang w:val="nl-NL"/>
        </w:rPr>
        <w:t xml:space="preserve"> Giá bán 01 bộ HSMT (bao gồm cả thuế) tối đa là 2.000.000 đồng đối với đấu thầu trong nước. Đối với đấu thầu quốc tế, mức giá bán theo thông lệ đấu thầu quốc tế. Trường hợp phát hành HSMT qua đường bưu điện, bên mời thầu ghi rõ các khoản chi phí phát sinh liên quan mà nhà thầu phải thanh toán để nhận được HSMT. Trường hợp miễn phí, bên mời thầu ghi rõ là “Miễn phí”.</w:t>
      </w:r>
    </w:p>
    <w:p w:rsidR="008E0859" w:rsidRPr="004F512A" w:rsidRDefault="008E0859" w:rsidP="008E0859">
      <w:pPr>
        <w:spacing w:before="120" w:after="120"/>
        <w:jc w:val="both"/>
        <w:rPr>
          <w:i/>
          <w:lang w:val="nl-NL"/>
        </w:rPr>
      </w:pPr>
      <w:r w:rsidRPr="004F512A">
        <w:rPr>
          <w:b/>
          <w:i/>
          <w:vertAlign w:val="superscript"/>
          <w:lang w:val="nl-NL"/>
        </w:rPr>
        <w:t>6</w:t>
      </w:r>
      <w:r w:rsidRPr="004F512A">
        <w:rPr>
          <w:i/>
          <w:lang w:val="nl-NL"/>
        </w:rPr>
        <w:t xml:space="preserve"> Giá trị bảo đảm dự thầu được quy định từ 1% đến 3% giá gói thầu. Đối với gói thầu quy mô nhỏ, giá trị bảo đảm dự thầu từ 1% đến 1,5% giá gói thầu.</w:t>
      </w:r>
    </w:p>
    <w:p w:rsidR="008E0859" w:rsidRPr="004F512A" w:rsidRDefault="008E0859" w:rsidP="008E0859">
      <w:pPr>
        <w:spacing w:before="120" w:after="120"/>
        <w:jc w:val="both"/>
        <w:rPr>
          <w:i/>
          <w:lang w:val="nl-NL"/>
        </w:rPr>
      </w:pPr>
      <w:r w:rsidRPr="004F512A">
        <w:rPr>
          <w:rStyle w:val="FootnoteReference"/>
          <w:b/>
          <w:i/>
          <w:lang w:val="nl-NL"/>
        </w:rPr>
        <w:t>7</w:t>
      </w:r>
      <w:r w:rsidRPr="004F512A">
        <w:rPr>
          <w:i/>
          <w:lang w:val="nl-NL"/>
        </w:rPr>
        <w:t xml:space="preserve"> Thời điểm đóng thầu được quy định phải đảm bảo thời gian để nhà thầu chuẩn bị HSDT tối thiểu là 20 ngày đối với đấu thầu trong nước và 40 ngày đối với đấu thầu quốc tế, kể từ ngày đầu tiên HSMT được phát hành đến ngày có thời điểm đóng thầu. Đối với gói thầu quy mô nhỏ, thời điểm đóng thầu được quy định phải đảm bảo thời gian để nhà thầu chuẩn bị HSDT tối thiểu là 10 ngày.</w:t>
      </w:r>
    </w:p>
    <w:p w:rsidR="008E0859" w:rsidRDefault="008E0859" w:rsidP="008E0859">
      <w:pPr>
        <w:spacing w:before="120" w:after="120"/>
        <w:jc w:val="both"/>
        <w:rPr>
          <w:i/>
          <w:lang w:val="nl-NL"/>
        </w:rPr>
      </w:pPr>
      <w:r w:rsidRPr="004F512A">
        <w:rPr>
          <w:b/>
          <w:i/>
          <w:vertAlign w:val="superscript"/>
          <w:lang w:val="nl-NL"/>
        </w:rPr>
        <w:t>8</w:t>
      </w:r>
      <w:r w:rsidRPr="004F512A">
        <w:rPr>
          <w:i/>
          <w:lang w:val="nl-NL"/>
        </w:rPr>
        <w:t xml:space="preserve"> Việc mở thầu phải được tiến hành công khai và bắt đầu ngay trong vòng 01 giờ, kể từ thời điểm đóng thầu.</w:t>
      </w:r>
    </w:p>
    <w:p w:rsidR="0026632C" w:rsidRDefault="0026632C" w:rsidP="008E0859">
      <w:pPr>
        <w:spacing w:before="120" w:after="120"/>
        <w:jc w:val="both"/>
        <w:rPr>
          <w:i/>
          <w:lang w:val="nl-NL"/>
        </w:rPr>
      </w:pPr>
    </w:p>
    <w:p w:rsidR="0026632C" w:rsidRPr="00DF6F68" w:rsidRDefault="0026632C" w:rsidP="00DF6F68">
      <w:pPr>
        <w:spacing w:before="120" w:after="120"/>
        <w:rPr>
          <w:b/>
          <w:color w:val="FF0000"/>
          <w:sz w:val="28"/>
          <w:szCs w:val="28"/>
          <w:lang w:val="nl-NL"/>
        </w:rPr>
      </w:pPr>
    </w:p>
    <w:sectPr w:rsidR="0026632C" w:rsidRPr="00DF6F68" w:rsidSect="007564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5E8" w:rsidRDefault="003C35E8" w:rsidP="0026632C">
      <w:r>
        <w:separator/>
      </w:r>
    </w:p>
  </w:endnote>
  <w:endnote w:type="continuationSeparator" w:id="0">
    <w:p w:rsidR="003C35E8" w:rsidRDefault="003C35E8" w:rsidP="0026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32C" w:rsidRPr="0026632C" w:rsidRDefault="0026632C" w:rsidP="0026632C">
    <w:pPr>
      <w:spacing w:after="200" w:line="276" w:lineRule="auto"/>
      <w:rPr>
        <w:rFonts w:eastAsia="Calibri"/>
        <w:color w:val="6324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5E8" w:rsidRDefault="003C35E8" w:rsidP="0026632C">
      <w:r>
        <w:separator/>
      </w:r>
    </w:p>
  </w:footnote>
  <w:footnote w:type="continuationSeparator" w:id="0">
    <w:p w:rsidR="003C35E8" w:rsidRDefault="003C35E8" w:rsidP="0026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A6B"/>
    <w:multiLevelType w:val="hybridMultilevel"/>
    <w:tmpl w:val="0088A81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E2A09"/>
    <w:multiLevelType w:val="hybridMultilevel"/>
    <w:tmpl w:val="8E200C5A"/>
    <w:lvl w:ilvl="0" w:tplc="C4F80F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6524">
    <w:abstractNumId w:val="1"/>
  </w:num>
  <w:num w:numId="2" w16cid:durableId="166921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859"/>
    <w:rsid w:val="0026632C"/>
    <w:rsid w:val="003C35E8"/>
    <w:rsid w:val="00756431"/>
    <w:rsid w:val="008E0859"/>
    <w:rsid w:val="00A81D6C"/>
    <w:rsid w:val="00DF6F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E17F"/>
  <w15:docId w15:val="{48AF618E-DF0A-47E7-8364-86220FA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0859"/>
    <w:rPr>
      <w:vertAlign w:val="superscript"/>
    </w:rPr>
  </w:style>
  <w:style w:type="paragraph" w:styleId="Header">
    <w:name w:val="header"/>
    <w:basedOn w:val="Normal"/>
    <w:link w:val="HeaderChar"/>
    <w:uiPriority w:val="99"/>
    <w:unhideWhenUsed/>
    <w:rsid w:val="0026632C"/>
    <w:pPr>
      <w:tabs>
        <w:tab w:val="center" w:pos="4680"/>
        <w:tab w:val="right" w:pos="9360"/>
      </w:tabs>
    </w:pPr>
  </w:style>
  <w:style w:type="character" w:customStyle="1" w:styleId="HeaderChar">
    <w:name w:val="Header Char"/>
    <w:basedOn w:val="DefaultParagraphFont"/>
    <w:link w:val="Header"/>
    <w:uiPriority w:val="99"/>
    <w:rsid w:val="002663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32C"/>
    <w:pPr>
      <w:tabs>
        <w:tab w:val="center" w:pos="4680"/>
        <w:tab w:val="right" w:pos="9360"/>
      </w:tabs>
    </w:pPr>
  </w:style>
  <w:style w:type="character" w:customStyle="1" w:styleId="FooterChar">
    <w:name w:val="Footer Char"/>
    <w:basedOn w:val="DefaultParagraphFont"/>
    <w:link w:val="Footer"/>
    <w:uiPriority w:val="99"/>
    <w:rsid w:val="002663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32C"/>
    <w:rPr>
      <w:rFonts w:ascii="Tahoma" w:hAnsi="Tahoma" w:cs="Tahoma"/>
      <w:sz w:val="16"/>
      <w:szCs w:val="16"/>
    </w:rPr>
  </w:style>
  <w:style w:type="character" w:customStyle="1" w:styleId="BalloonTextChar">
    <w:name w:val="Balloon Text Char"/>
    <w:basedOn w:val="DefaultParagraphFont"/>
    <w:link w:val="BalloonText"/>
    <w:uiPriority w:val="99"/>
    <w:semiHidden/>
    <w:rsid w:val="0026632C"/>
    <w:rPr>
      <w:rFonts w:ascii="Tahoma" w:eastAsia="Times New Roman" w:hAnsi="Tahoma" w:cs="Tahoma"/>
      <w:sz w:val="16"/>
      <w:szCs w:val="16"/>
    </w:rPr>
  </w:style>
  <w:style w:type="character" w:styleId="Hyperlink">
    <w:name w:val="Hyperlink"/>
    <w:basedOn w:val="DefaultParagraphFont"/>
    <w:uiPriority w:val="99"/>
    <w:unhideWhenUsed/>
    <w:rsid w:val="0026632C"/>
    <w:rPr>
      <w:color w:val="0000FF" w:themeColor="hyperlink"/>
      <w:u w:val="single"/>
    </w:rPr>
  </w:style>
  <w:style w:type="paragraph" w:styleId="ListParagraph">
    <w:name w:val="List Paragraph"/>
    <w:basedOn w:val="Normal"/>
    <w:uiPriority w:val="34"/>
    <w:qFormat/>
    <w:rsid w:val="0026632C"/>
    <w:pPr>
      <w:spacing w:after="200" w:line="276" w:lineRule="auto"/>
      <w:ind w:left="720"/>
      <w:contextualSpacing/>
    </w:pPr>
    <w:rPr>
      <w:rFonts w:asciiTheme="minorHAnsi" w:eastAsiaTheme="minorHAnsi" w:hAnsiTheme="minorHAnsi" w:cstheme="minorBid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3</cp:revision>
  <dcterms:created xsi:type="dcterms:W3CDTF">2019-04-02T04:56:00Z</dcterms:created>
  <dcterms:modified xsi:type="dcterms:W3CDTF">2023-04-11T04:27:00Z</dcterms:modified>
</cp:coreProperties>
</file>