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C163" w14:textId="77777777" w:rsidR="007A1D5A" w:rsidRPr="007A1D5A" w:rsidRDefault="007A1D5A" w:rsidP="007A1D5A">
      <w:pPr>
        <w:shd w:val="clear" w:color="auto" w:fill="FFFFFF"/>
        <w:spacing w:after="120" w:line="240" w:lineRule="auto"/>
        <w:jc w:val="center"/>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CỘNG HÒA XÃ HỘI CHỦ NGHĨA VIỆT NAM</w:t>
      </w:r>
    </w:p>
    <w:p w14:paraId="7A0BC72E" w14:textId="77777777" w:rsidR="007A1D5A" w:rsidRPr="007A1D5A" w:rsidRDefault="007A1D5A" w:rsidP="007A1D5A">
      <w:pPr>
        <w:shd w:val="clear" w:color="auto" w:fill="FFFFFF"/>
        <w:spacing w:after="120" w:line="240" w:lineRule="auto"/>
        <w:jc w:val="center"/>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Độc lập - Tự do - Hạnh phúc</w:t>
      </w:r>
    </w:p>
    <w:p w14:paraId="30E53635" w14:textId="77777777" w:rsidR="007A1D5A" w:rsidRPr="007A1D5A" w:rsidRDefault="007A1D5A" w:rsidP="007A1D5A">
      <w:pPr>
        <w:shd w:val="clear" w:color="auto" w:fill="FFFFFF"/>
        <w:spacing w:after="120" w:line="240" w:lineRule="auto"/>
        <w:jc w:val="center"/>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w:t>
      </w:r>
    </w:p>
    <w:p w14:paraId="645D6AE4" w14:textId="77777777" w:rsidR="007A1D5A" w:rsidRPr="007A1D5A" w:rsidRDefault="007A1D5A" w:rsidP="007A1D5A">
      <w:pPr>
        <w:shd w:val="clear" w:color="auto" w:fill="FFFFFF"/>
        <w:spacing w:after="120" w:line="240" w:lineRule="auto"/>
        <w:jc w:val="center"/>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w:t>
      </w:r>
    </w:p>
    <w:p w14:paraId="6EDA8C49" w14:textId="77777777" w:rsidR="007A1D5A" w:rsidRPr="007A1D5A" w:rsidRDefault="007A1D5A" w:rsidP="007A1D5A">
      <w:pPr>
        <w:shd w:val="clear" w:color="auto" w:fill="FFFFFF"/>
        <w:spacing w:after="120" w:line="240" w:lineRule="auto"/>
        <w:jc w:val="center"/>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HỢP ĐỒNG ĐẠI LÝ LỮ HÀNH</w:t>
      </w:r>
    </w:p>
    <w:p w14:paraId="5144B61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w:t>
      </w:r>
    </w:p>
    <w:p w14:paraId="540A8E02"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i/>
          <w:iCs/>
          <w:spacing w:val="2"/>
          <w:sz w:val="21"/>
          <w:szCs w:val="21"/>
          <w:lang w:val="en-VI" w:eastAsia="en-VI"/>
        </w:rPr>
        <w:t>Căn cứ Luật Du lịch năm 2017;</w:t>
      </w:r>
    </w:p>
    <w:p w14:paraId="33F6D40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i/>
          <w:iCs/>
          <w:spacing w:val="2"/>
          <w:sz w:val="21"/>
          <w:szCs w:val="21"/>
          <w:lang w:val="en-VI" w:eastAsia="en-VI"/>
        </w:rPr>
        <w:t>Căn cứ Luật Thương mại năm 2005;</w:t>
      </w:r>
    </w:p>
    <w:p w14:paraId="1F308FDF"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i/>
          <w:iCs/>
          <w:spacing w:val="2"/>
          <w:sz w:val="21"/>
          <w:szCs w:val="21"/>
          <w:lang w:val="en-VI" w:eastAsia="en-VI"/>
        </w:rPr>
        <w:t>Căn cứ Bộ luật Dân sự năm 2015;</w:t>
      </w:r>
    </w:p>
    <w:p w14:paraId="250C1F8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i/>
          <w:iCs/>
          <w:spacing w:val="2"/>
          <w:sz w:val="21"/>
          <w:szCs w:val="21"/>
          <w:lang w:val="en-VI" w:eastAsia="en-VI"/>
        </w:rPr>
        <w:t>Căn cứ vào nhu cầu giữa hai bên,</w:t>
      </w:r>
    </w:p>
    <w:p w14:paraId="5D2141E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Hai bên tham gia ký kết hợp đồng dưới đây bao gồm:</w:t>
      </w:r>
    </w:p>
    <w:p w14:paraId="5FE9EA92"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Bên A: Bên giao đại lý (sau đây gọi tắt là Bên A)</w:t>
      </w:r>
      <w:bookmarkStart w:id="0" w:name="_ftnref1"/>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w:t>
      </w:r>
      <w:r w:rsidRPr="007A1D5A">
        <w:rPr>
          <w:rFonts w:ascii="Arial" w:eastAsia="Times New Roman" w:hAnsi="Arial" w:cs="Arial"/>
          <w:spacing w:val="2"/>
          <w:sz w:val="21"/>
          <w:szCs w:val="21"/>
          <w:lang w:val="en-VI" w:eastAsia="en-VI"/>
        </w:rPr>
        <w:fldChar w:fldCharType="end"/>
      </w:r>
      <w:bookmarkEnd w:id="0"/>
    </w:p>
    <w:p w14:paraId="2BD8D0F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Tên giao </w:t>
      </w:r>
      <w:proofErr w:type="gramStart"/>
      <w:r w:rsidRPr="007A1D5A">
        <w:rPr>
          <w:rFonts w:ascii="Arial" w:eastAsia="Times New Roman" w:hAnsi="Arial" w:cs="Arial"/>
          <w:spacing w:val="2"/>
          <w:sz w:val="21"/>
          <w:szCs w:val="21"/>
          <w:lang w:val="en-VI" w:eastAsia="en-VI"/>
        </w:rPr>
        <w:t>dịch:......................................................................................................................................................................</w:t>
      </w:r>
      <w:proofErr w:type="gramEnd"/>
    </w:p>
    <w:p w14:paraId="37D532C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Địa </w:t>
      </w:r>
      <w:proofErr w:type="gramStart"/>
      <w:r w:rsidRPr="007A1D5A">
        <w:rPr>
          <w:rFonts w:ascii="Arial" w:eastAsia="Times New Roman" w:hAnsi="Arial" w:cs="Arial"/>
          <w:spacing w:val="2"/>
          <w:sz w:val="21"/>
          <w:szCs w:val="21"/>
          <w:lang w:val="en-VI" w:eastAsia="en-VI"/>
        </w:rPr>
        <w:t>chỉ:.................................................................................................................................................................................</w:t>
      </w:r>
      <w:proofErr w:type="gramEnd"/>
    </w:p>
    <w:p w14:paraId="0908D13C"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Tài khoản ngân hàng số: .................................... </w:t>
      </w:r>
      <w:proofErr w:type="gramStart"/>
      <w:r w:rsidRPr="007A1D5A">
        <w:rPr>
          <w:rFonts w:ascii="Arial" w:eastAsia="Times New Roman" w:hAnsi="Arial" w:cs="Arial"/>
          <w:spacing w:val="2"/>
          <w:sz w:val="21"/>
          <w:szCs w:val="21"/>
          <w:lang w:val="en-VI" w:eastAsia="en-VI"/>
        </w:rPr>
        <w:t>Tại:..........................................................................................................</w:t>
      </w:r>
      <w:proofErr w:type="gramEnd"/>
    </w:p>
    <w:p w14:paraId="324FAA5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proofErr w:type="gramStart"/>
      <w:r w:rsidRPr="007A1D5A">
        <w:rPr>
          <w:rFonts w:ascii="Arial" w:eastAsia="Times New Roman" w:hAnsi="Arial" w:cs="Arial"/>
          <w:spacing w:val="2"/>
          <w:sz w:val="21"/>
          <w:szCs w:val="21"/>
          <w:lang w:val="en-VI" w:eastAsia="en-VI"/>
        </w:rPr>
        <w:t>Fax:......................................................................................................................................................................................</w:t>
      </w:r>
      <w:proofErr w:type="gramEnd"/>
    </w:p>
    <w:p w14:paraId="3546804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Người đại diện theo pháp </w:t>
      </w:r>
      <w:proofErr w:type="gramStart"/>
      <w:r w:rsidRPr="007A1D5A">
        <w:rPr>
          <w:rFonts w:ascii="Arial" w:eastAsia="Times New Roman" w:hAnsi="Arial" w:cs="Arial"/>
          <w:spacing w:val="2"/>
          <w:sz w:val="21"/>
          <w:szCs w:val="21"/>
          <w:lang w:val="en-VI" w:eastAsia="en-VI"/>
        </w:rPr>
        <w:t>luật:.............................................................................................................................................</w:t>
      </w:r>
      <w:proofErr w:type="gramEnd"/>
    </w:p>
    <w:p w14:paraId="6CB4183B"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Chức </w:t>
      </w:r>
      <w:proofErr w:type="gramStart"/>
      <w:r w:rsidRPr="007A1D5A">
        <w:rPr>
          <w:rFonts w:ascii="Arial" w:eastAsia="Times New Roman" w:hAnsi="Arial" w:cs="Arial"/>
          <w:spacing w:val="2"/>
          <w:sz w:val="21"/>
          <w:szCs w:val="21"/>
          <w:lang w:val="en-VI" w:eastAsia="en-VI"/>
        </w:rPr>
        <w:t>vụ:...............................................................................................................................................................................</w:t>
      </w:r>
      <w:proofErr w:type="gramEnd"/>
    </w:p>
    <w:p w14:paraId="5412739D"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Bên B: Bên nhận đại lý (sau đây gọi tắt là Bên B)</w:t>
      </w:r>
      <w:bookmarkStart w:id="1" w:name="_ftnref2"/>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"_ftn2"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[2]</w:t>
      </w:r>
      <w:r w:rsidRPr="007A1D5A">
        <w:rPr>
          <w:rFonts w:ascii="Arial" w:eastAsia="Times New Roman" w:hAnsi="Arial" w:cs="Arial"/>
          <w:spacing w:val="2"/>
          <w:sz w:val="21"/>
          <w:szCs w:val="21"/>
          <w:lang w:val="en-VI" w:eastAsia="en-VI"/>
        </w:rPr>
        <w:fldChar w:fldCharType="end"/>
      </w:r>
      <w:bookmarkEnd w:id="1"/>
    </w:p>
    <w:p w14:paraId="62EA2254"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Tên giao </w:t>
      </w:r>
      <w:proofErr w:type="gramStart"/>
      <w:r w:rsidRPr="007A1D5A">
        <w:rPr>
          <w:rFonts w:ascii="Arial" w:eastAsia="Times New Roman" w:hAnsi="Arial" w:cs="Arial"/>
          <w:spacing w:val="2"/>
          <w:sz w:val="21"/>
          <w:szCs w:val="21"/>
          <w:lang w:val="en-VI" w:eastAsia="en-VI"/>
        </w:rPr>
        <w:t>dịch:......................................................................................................................................................................</w:t>
      </w:r>
      <w:proofErr w:type="gramEnd"/>
    </w:p>
    <w:p w14:paraId="4B33D79E"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Địa </w:t>
      </w:r>
      <w:proofErr w:type="gramStart"/>
      <w:r w:rsidRPr="007A1D5A">
        <w:rPr>
          <w:rFonts w:ascii="Arial" w:eastAsia="Times New Roman" w:hAnsi="Arial" w:cs="Arial"/>
          <w:spacing w:val="2"/>
          <w:sz w:val="21"/>
          <w:szCs w:val="21"/>
          <w:lang w:val="en-VI" w:eastAsia="en-VI"/>
        </w:rPr>
        <w:t>chỉ:.................................................................................................................................................................................</w:t>
      </w:r>
      <w:proofErr w:type="gramEnd"/>
    </w:p>
    <w:p w14:paraId="1EE39FD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Điện </w:t>
      </w:r>
      <w:proofErr w:type="gramStart"/>
      <w:r w:rsidRPr="007A1D5A">
        <w:rPr>
          <w:rFonts w:ascii="Arial" w:eastAsia="Times New Roman" w:hAnsi="Arial" w:cs="Arial"/>
          <w:spacing w:val="2"/>
          <w:sz w:val="21"/>
          <w:szCs w:val="21"/>
          <w:lang w:val="en-VI" w:eastAsia="en-VI"/>
        </w:rPr>
        <w:t>thoại:............................................................................................................................................................................</w:t>
      </w:r>
      <w:proofErr w:type="gramEnd"/>
    </w:p>
    <w:p w14:paraId="1D77D3F9"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Tài khoản ngân hàng số: ..................................... </w:t>
      </w:r>
      <w:proofErr w:type="gramStart"/>
      <w:r w:rsidRPr="007A1D5A">
        <w:rPr>
          <w:rFonts w:ascii="Arial" w:eastAsia="Times New Roman" w:hAnsi="Arial" w:cs="Arial"/>
          <w:spacing w:val="2"/>
          <w:sz w:val="21"/>
          <w:szCs w:val="21"/>
          <w:lang w:val="en-VI" w:eastAsia="en-VI"/>
        </w:rPr>
        <w:t>Tại:........................................................................................................</w:t>
      </w:r>
      <w:proofErr w:type="gramEnd"/>
    </w:p>
    <w:p w14:paraId="190BBB4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Mã số </w:t>
      </w:r>
      <w:proofErr w:type="gramStart"/>
      <w:r w:rsidRPr="007A1D5A">
        <w:rPr>
          <w:rFonts w:ascii="Arial" w:eastAsia="Times New Roman" w:hAnsi="Arial" w:cs="Arial"/>
          <w:spacing w:val="2"/>
          <w:sz w:val="21"/>
          <w:szCs w:val="21"/>
          <w:lang w:val="en-VI" w:eastAsia="en-VI"/>
        </w:rPr>
        <w:t>thuế:...........................................................................................................................................................................</w:t>
      </w:r>
      <w:proofErr w:type="gramEnd"/>
    </w:p>
    <w:p w14:paraId="721C084D"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proofErr w:type="gramStart"/>
      <w:r w:rsidRPr="007A1D5A">
        <w:rPr>
          <w:rFonts w:ascii="Arial" w:eastAsia="Times New Roman" w:hAnsi="Arial" w:cs="Arial"/>
          <w:spacing w:val="2"/>
          <w:sz w:val="21"/>
          <w:szCs w:val="21"/>
          <w:lang w:val="en-VI" w:eastAsia="en-VI"/>
        </w:rPr>
        <w:t>Fax:........................................................................................................................................................................................</w:t>
      </w:r>
      <w:proofErr w:type="gramEnd"/>
    </w:p>
    <w:p w14:paraId="387761B1"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Website (nếu có</w:t>
      </w:r>
      <w:proofErr w:type="gramStart"/>
      <w:r w:rsidRPr="007A1D5A">
        <w:rPr>
          <w:rFonts w:ascii="Arial" w:eastAsia="Times New Roman" w:hAnsi="Arial" w:cs="Arial"/>
          <w:spacing w:val="2"/>
          <w:sz w:val="21"/>
          <w:szCs w:val="21"/>
          <w:lang w:val="en-VI" w:eastAsia="en-VI"/>
        </w:rPr>
        <w:t>):..................................................................................................................................................................</w:t>
      </w:r>
      <w:proofErr w:type="gramEnd"/>
    </w:p>
    <w:p w14:paraId="56EB968C"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 xml:space="preserve">Đại </w:t>
      </w:r>
      <w:proofErr w:type="gramStart"/>
      <w:r w:rsidRPr="007A1D5A">
        <w:rPr>
          <w:rFonts w:ascii="Arial" w:eastAsia="Times New Roman" w:hAnsi="Arial" w:cs="Arial"/>
          <w:spacing w:val="2"/>
          <w:sz w:val="21"/>
          <w:szCs w:val="21"/>
          <w:lang w:val="en-VI" w:eastAsia="en-VI"/>
        </w:rPr>
        <w:t>diện:...............................................................................................................................................................................</w:t>
      </w:r>
      <w:proofErr w:type="gramEnd"/>
    </w:p>
    <w:p w14:paraId="26FB4B22"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Hôm nay, ngày ... tháng ... năm 2023, hai bên đồng ý ký kết hợp đồng đại lý lữ hành với các điều, khoản sau đây:</w:t>
      </w:r>
    </w:p>
    <w:p w14:paraId="117E1BC4"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1. Đại lý lữ hành</w:t>
      </w:r>
    </w:p>
    <w:p w14:paraId="2DFBDB7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Bên B nhận làm đại lý bán chương trình du lịch của bên A nêu tại Điều 2 hợp đồng cho khách du lịch và được bên A trả tiền hoa hồng nêu tại Điều 3 hợp đồng.</w:t>
      </w:r>
    </w:p>
    <w:p w14:paraId="321F0C9E"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2. Thông tin chương trình du lịch</w:t>
      </w:r>
      <w:bookmarkStart w:id="2" w:name="_ftnref3"/>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"_ftn3"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[3]</w:t>
      </w:r>
      <w:r w:rsidRPr="007A1D5A">
        <w:rPr>
          <w:rFonts w:ascii="Arial" w:eastAsia="Times New Roman" w:hAnsi="Arial" w:cs="Arial"/>
          <w:spacing w:val="2"/>
          <w:sz w:val="21"/>
          <w:szCs w:val="21"/>
          <w:lang w:val="en-VI" w:eastAsia="en-VI"/>
        </w:rPr>
        <w:fldChar w:fldCharType="end"/>
      </w:r>
      <w:bookmarkEnd w:id="2"/>
    </w:p>
    <w:p w14:paraId="6C33DF9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Thông tin chương trình du lịch bên A giao đại lý cho bên B như sau:</w:t>
      </w:r>
    </w:p>
    <w:p w14:paraId="1D14932C"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Tên chương trình: ...............................................................................................................................................................</w:t>
      </w:r>
    </w:p>
    <w:p w14:paraId="395EBC34"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Số lượng vé giao đại lý: .....................................................................................................................................................</w:t>
      </w:r>
    </w:p>
    <w:p w14:paraId="0266D9BB"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Mô tả chi tiết chương trình du lịch tại Phụ lục của hợp đồng này</w:t>
      </w:r>
      <w:bookmarkStart w:id="3" w:name="_ftnref4"/>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"_ftn4"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[4]</w:t>
      </w:r>
      <w:r w:rsidRPr="007A1D5A">
        <w:rPr>
          <w:rFonts w:ascii="Arial" w:eastAsia="Times New Roman" w:hAnsi="Arial" w:cs="Arial"/>
          <w:spacing w:val="2"/>
          <w:sz w:val="21"/>
          <w:szCs w:val="21"/>
          <w:lang w:val="en-VI" w:eastAsia="en-VI"/>
        </w:rPr>
        <w:fldChar w:fldCharType="end"/>
      </w:r>
      <w:bookmarkEnd w:id="3"/>
      <w:r w:rsidRPr="007A1D5A">
        <w:rPr>
          <w:rFonts w:ascii="Arial" w:eastAsia="Times New Roman" w:hAnsi="Arial" w:cs="Arial"/>
          <w:spacing w:val="2"/>
          <w:sz w:val="21"/>
          <w:szCs w:val="21"/>
          <w:lang w:val="en-VI" w:eastAsia="en-VI"/>
        </w:rPr>
        <w:t>.</w:t>
      </w:r>
    </w:p>
    <w:p w14:paraId="3EBB8F4F"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3. Giá bán chương trình du lịch và hoa đồng đại lý</w:t>
      </w:r>
    </w:p>
    <w:p w14:paraId="3C75A244"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Giá bán chương trình du lịch bán cho khách du lịch là: </w:t>
      </w:r>
      <w:bookmarkStart w:id="4" w:name="_ftnref5"/>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"_ftn5"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[5]</w:t>
      </w:r>
      <w:r w:rsidRPr="007A1D5A">
        <w:rPr>
          <w:rFonts w:ascii="Arial" w:eastAsia="Times New Roman" w:hAnsi="Arial" w:cs="Arial"/>
          <w:spacing w:val="2"/>
          <w:sz w:val="21"/>
          <w:szCs w:val="21"/>
          <w:lang w:val="en-VI" w:eastAsia="en-VI"/>
        </w:rPr>
        <w:fldChar w:fldCharType="end"/>
      </w:r>
      <w:bookmarkEnd w:id="4"/>
      <w:r w:rsidRPr="007A1D5A">
        <w:rPr>
          <w:rFonts w:ascii="Arial" w:eastAsia="Times New Roman" w:hAnsi="Arial" w:cs="Arial"/>
          <w:spacing w:val="2"/>
          <w:sz w:val="21"/>
          <w:szCs w:val="21"/>
          <w:lang w:val="en-VI" w:eastAsia="en-VI"/>
        </w:rPr>
        <w:t>........................... Giá bán này đã bao gồm tiền hoa hồng đại lý nêu tại khoản 2 Điều này.</w:t>
      </w:r>
    </w:p>
    <w:p w14:paraId="07DEF00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Tiền hoa đồng đại lý trả cho bên B là: </w:t>
      </w:r>
      <w:bookmarkStart w:id="5" w:name="_ftnref6"/>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"_ftn6"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[6]</w:t>
      </w:r>
      <w:r w:rsidRPr="007A1D5A">
        <w:rPr>
          <w:rFonts w:ascii="Arial" w:eastAsia="Times New Roman" w:hAnsi="Arial" w:cs="Arial"/>
          <w:spacing w:val="2"/>
          <w:sz w:val="21"/>
          <w:szCs w:val="21"/>
          <w:lang w:val="en-VI" w:eastAsia="en-VI"/>
        </w:rPr>
        <w:fldChar w:fldCharType="end"/>
      </w:r>
      <w:bookmarkEnd w:id="5"/>
      <w:r w:rsidRPr="007A1D5A">
        <w:rPr>
          <w:rFonts w:ascii="Arial" w:eastAsia="Times New Roman" w:hAnsi="Arial" w:cs="Arial"/>
          <w:spacing w:val="2"/>
          <w:sz w:val="21"/>
          <w:szCs w:val="21"/>
          <w:lang w:val="en-VI" w:eastAsia="en-VI"/>
        </w:rPr>
        <w:t>… % trên giá bán nêu tại khoản 1 Điều này.</w:t>
      </w:r>
    </w:p>
    <w:p w14:paraId="0EAA4662"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Việc thanh toán hoa hồng đại lý cho bên B được thực hiện như sau: Sau khi khách du lịch mua chương trình du lịch thông qua đại lý lữ hành chuyển khoản tiền trực tiếp cho bên A, bên A sẽ thanh toán tiền hoa đồng đại lý cho bên B theo phương thức chuyển khoản vào tài khoản ngân hàng của bên B nêu tại hợp đồng.</w:t>
      </w:r>
    </w:p>
    <w:p w14:paraId="355AE64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4. Quyền và nghĩa vụ của bên A</w:t>
      </w:r>
      <w:bookmarkStart w:id="6" w:name="_ftnref7"/>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"_ftn7"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[7]</w:t>
      </w:r>
      <w:r w:rsidRPr="007A1D5A">
        <w:rPr>
          <w:rFonts w:ascii="Arial" w:eastAsia="Times New Roman" w:hAnsi="Arial" w:cs="Arial"/>
          <w:spacing w:val="2"/>
          <w:sz w:val="21"/>
          <w:szCs w:val="21"/>
          <w:lang w:val="en-VI" w:eastAsia="en-VI"/>
        </w:rPr>
        <w:fldChar w:fldCharType="end"/>
      </w:r>
      <w:bookmarkEnd w:id="6"/>
    </w:p>
    <w:p w14:paraId="7B41395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Bên A có nghĩa vụ trả tiền hoa hồng đại lý theo Điều 3 hợp đồng.</w:t>
      </w:r>
    </w:p>
    <w:p w14:paraId="104188A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Bên A có nghĩa vụ hướng dẫn, cung cấp cho bên B thông tin liên quan đến chương trình du lịch.</w:t>
      </w:r>
    </w:p>
    <w:p w14:paraId="3D239A6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Bên A có trách nhiệm tổ chức thực hiện chương trình du lịch nêu tại Điều 2 hợp đồng và chịu trách nhiệm với khách du lịch về chương trình du lịch giao đại lý lữ hành cho bên B.</w:t>
      </w:r>
    </w:p>
    <w:p w14:paraId="19E62174"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4. Bên A có quyền kiểm tra, giám sát việc thực hiện hợp đồng của bên B thông qua các phương thức sau đây: </w:t>
      </w:r>
      <w:bookmarkStart w:id="7" w:name="_ftnref8"/>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"_ftn8"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[8]</w:t>
      </w:r>
      <w:r w:rsidRPr="007A1D5A">
        <w:rPr>
          <w:rFonts w:ascii="Arial" w:eastAsia="Times New Roman" w:hAnsi="Arial" w:cs="Arial"/>
          <w:spacing w:val="2"/>
          <w:sz w:val="21"/>
          <w:szCs w:val="21"/>
          <w:lang w:val="en-VI" w:eastAsia="en-VI"/>
        </w:rPr>
        <w:fldChar w:fldCharType="end"/>
      </w:r>
      <w:bookmarkEnd w:id="7"/>
      <w:r w:rsidRPr="007A1D5A">
        <w:rPr>
          <w:rFonts w:ascii="Arial" w:eastAsia="Times New Roman" w:hAnsi="Arial" w:cs="Arial"/>
          <w:spacing w:val="2"/>
          <w:sz w:val="21"/>
          <w:szCs w:val="21"/>
          <w:lang w:val="en-VI" w:eastAsia="en-VI"/>
        </w:rPr>
        <w:t>..............................................................................................................................................................................</w:t>
      </w:r>
    </w:p>
    <w:p w14:paraId="2C9E2B0B"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5. Bên A có quyền nhận tiền bán chương trình du lịch trực tiếp từ khách du lịch theo khoản 1 Điều 3 hợp đồng.</w:t>
      </w:r>
    </w:p>
    <w:p w14:paraId="4AE61EE9"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6. Các quyền và nghĩa vụ khác của bên A: </w:t>
      </w:r>
      <w:bookmarkStart w:id="8" w:name="_ftnref9"/>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"_ftn9"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[9]</w:t>
      </w:r>
      <w:r w:rsidRPr="007A1D5A">
        <w:rPr>
          <w:rFonts w:ascii="Arial" w:eastAsia="Times New Roman" w:hAnsi="Arial" w:cs="Arial"/>
          <w:spacing w:val="2"/>
          <w:sz w:val="21"/>
          <w:szCs w:val="21"/>
          <w:lang w:val="en-VI" w:eastAsia="en-VI"/>
        </w:rPr>
        <w:fldChar w:fldCharType="end"/>
      </w:r>
      <w:bookmarkEnd w:id="8"/>
      <w:r w:rsidRPr="007A1D5A">
        <w:rPr>
          <w:rFonts w:ascii="Arial" w:eastAsia="Times New Roman" w:hAnsi="Arial" w:cs="Arial"/>
          <w:spacing w:val="2"/>
          <w:sz w:val="21"/>
          <w:szCs w:val="21"/>
          <w:lang w:val="en-VI" w:eastAsia="en-VI"/>
        </w:rPr>
        <w:t>...................................................................................................................</w:t>
      </w:r>
    </w:p>
    <w:p w14:paraId="793CA94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5. Quyền và nghĩa vụ của bên B</w:t>
      </w:r>
      <w:bookmarkStart w:id="9" w:name="_ftnref10"/>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"_ftn10"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[10]</w:t>
      </w:r>
      <w:r w:rsidRPr="007A1D5A">
        <w:rPr>
          <w:rFonts w:ascii="Arial" w:eastAsia="Times New Roman" w:hAnsi="Arial" w:cs="Arial"/>
          <w:spacing w:val="2"/>
          <w:sz w:val="21"/>
          <w:szCs w:val="21"/>
          <w:lang w:val="en-VI" w:eastAsia="en-VI"/>
        </w:rPr>
        <w:fldChar w:fldCharType="end"/>
      </w:r>
      <w:bookmarkEnd w:id="9"/>
    </w:p>
    <w:p w14:paraId="27372ACA"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Bên B được nhận tiền hoa đồng đại lý theo Điều 3 hợp đồng.</w:t>
      </w:r>
    </w:p>
    <w:p w14:paraId="0A71562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Bên B được hướng dẫn, cung cấp thông tin liên quan đến chương trình du lịch.</w:t>
      </w:r>
    </w:p>
    <w:p w14:paraId="39022C8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Bên B phải đăng ký kinh doanh đại lý lữ hành tại cơ quan nhà nước thẩm quyền theo quy định.</w:t>
      </w:r>
    </w:p>
    <w:p w14:paraId="2372BFD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4. Bên B phải thông báo cho cơ quan chuyên môn về du lịch cấp tỉnh về thời điểm bắt đầu hoạt động kinh doanh, địa điểm kinh doanh, thông tin của bên A.</w:t>
      </w:r>
    </w:p>
    <w:p w14:paraId="04354BB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5. Bên B có trách nhiệm bán chương trình du lịch đúng nội dung và đúng giá theo Điều 2, Điều 3 hợp đồng và không được tổ chức thực hiện chương trình du lịch.</w:t>
      </w:r>
    </w:p>
    <w:p w14:paraId="0BA61AA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6. Bên B không giao kết hợp đồng lữ hành với khách du lịch. Hợp đồng lữ hành phải được giao kết giữa khách du lịch và bên A, trong hợp đồng có tên, địa chỉ của đại lý lữ hành.</w:t>
      </w:r>
    </w:p>
    <w:p w14:paraId="7E58249E"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7. Các quyền và nghĩa vụ khác của bên B: </w:t>
      </w:r>
      <w:bookmarkStart w:id="10" w:name="_ftnref11"/>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"_ftn11"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[11]</w:t>
      </w:r>
      <w:r w:rsidRPr="007A1D5A">
        <w:rPr>
          <w:rFonts w:ascii="Arial" w:eastAsia="Times New Roman" w:hAnsi="Arial" w:cs="Arial"/>
          <w:spacing w:val="2"/>
          <w:sz w:val="21"/>
          <w:szCs w:val="21"/>
          <w:lang w:val="en-VI" w:eastAsia="en-VI"/>
        </w:rPr>
        <w:fldChar w:fldCharType="end"/>
      </w:r>
      <w:bookmarkEnd w:id="10"/>
      <w:r w:rsidRPr="007A1D5A">
        <w:rPr>
          <w:rFonts w:ascii="Arial" w:eastAsia="Times New Roman" w:hAnsi="Arial" w:cs="Arial"/>
          <w:spacing w:val="2"/>
          <w:sz w:val="21"/>
          <w:szCs w:val="21"/>
          <w:lang w:val="en-VI" w:eastAsia="en-VI"/>
        </w:rPr>
        <w:t>..................................................................................................................</w:t>
      </w:r>
    </w:p>
    <w:p w14:paraId="1681BFF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6. Thời hạn thực hiện hợp đồng </w:t>
      </w:r>
    </w:p>
    <w:p w14:paraId="0AADC58A"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Hợp đồng này có thời hạn từ ngày </w:t>
      </w:r>
      <w:bookmarkStart w:id="11" w:name="_ftnref12"/>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"_ftn12"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[12]</w:t>
      </w:r>
      <w:r w:rsidRPr="007A1D5A">
        <w:rPr>
          <w:rFonts w:ascii="Arial" w:eastAsia="Times New Roman" w:hAnsi="Arial" w:cs="Arial"/>
          <w:spacing w:val="2"/>
          <w:sz w:val="21"/>
          <w:szCs w:val="21"/>
          <w:lang w:val="en-VI" w:eastAsia="en-VI"/>
        </w:rPr>
        <w:fldChar w:fldCharType="end"/>
      </w:r>
      <w:bookmarkEnd w:id="11"/>
      <w:r w:rsidRPr="007A1D5A">
        <w:rPr>
          <w:rFonts w:ascii="Arial" w:eastAsia="Times New Roman" w:hAnsi="Arial" w:cs="Arial"/>
          <w:spacing w:val="2"/>
          <w:sz w:val="21"/>
          <w:szCs w:val="21"/>
          <w:lang w:val="en-VI" w:eastAsia="en-VI"/>
        </w:rPr>
        <w:t>… tháng … năm … đến ngày … tháng … năm…</w:t>
      </w:r>
    </w:p>
    <w:p w14:paraId="4780071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Trường hợp chương trình du lịch đã đủ số khách du lịch thì hợp đồng này hết hạn từ thời điểm bên A thông báo cho bên B đã đủ số khách du lịch tham gia chương trình du lịch.</w:t>
      </w:r>
    </w:p>
    <w:p w14:paraId="159BD90A"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Bên A có nghĩa vụ chứng minh sự kiện nêu tại khoản 2 Điều này nếu bên B có yêu cầu.</w:t>
      </w:r>
    </w:p>
    <w:p w14:paraId="16E2218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7. Vi phạm hợp đồng và bồi thường thiệt hại</w:t>
      </w:r>
    </w:p>
    <w:p w14:paraId="7C2C600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Trừ trường hợp nêu tại Điều 8 hợp đồng, bên nào thực hiện không đúng nghĩa vụ nêu tại hợp đồng này sẽ bị phạt vi phạm hợp đồng một khoản tiền bằng: </w:t>
      </w:r>
      <w:bookmarkStart w:id="12" w:name="_ftnref13"/>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"_ftn13"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[13]</w:t>
      </w:r>
      <w:r w:rsidRPr="007A1D5A">
        <w:rPr>
          <w:rFonts w:ascii="Arial" w:eastAsia="Times New Roman" w:hAnsi="Arial" w:cs="Arial"/>
          <w:spacing w:val="2"/>
          <w:sz w:val="21"/>
          <w:szCs w:val="21"/>
          <w:lang w:val="en-VI" w:eastAsia="en-VI"/>
        </w:rPr>
        <w:fldChar w:fldCharType="end"/>
      </w:r>
      <w:bookmarkEnd w:id="12"/>
      <w:r w:rsidRPr="007A1D5A">
        <w:rPr>
          <w:rFonts w:ascii="Arial" w:eastAsia="Times New Roman" w:hAnsi="Arial" w:cs="Arial"/>
          <w:spacing w:val="2"/>
          <w:sz w:val="21"/>
          <w:szCs w:val="21"/>
          <w:lang w:val="en-VI" w:eastAsia="en-VI"/>
        </w:rPr>
        <w:t>............................................................................................</w:t>
      </w:r>
    </w:p>
    <w:p w14:paraId="4D6BCFCB"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(Bằng chữ: ................................................................................................................................ .........................................)</w:t>
      </w:r>
    </w:p>
    <w:p w14:paraId="3C0F78E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Trừ trường hợp nêu tại Điều 8 hợp đồng, bên nào thực hiện không đúng nghĩa vụ nêu tại hợp đồng này mà gây thiệt hại cho bên kia thì phải bồi thường thiệt hại.</w:t>
      </w:r>
    </w:p>
    <w:p w14:paraId="389D63A6"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8. Sự kiện bất khả kháng</w:t>
      </w:r>
    </w:p>
    <w:p w14:paraId="0904A037"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Sự kiện bất khả kháng là sự kiện xảy ra một cách khách quan không thể lường trước được và không thể khắc phục được mặc dù đã áp dụng mọi biện pháp cần thiết và khả năng cho phép.</w:t>
      </w:r>
    </w:p>
    <w:p w14:paraId="11830758"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Bên vi phạm hợp đồng phải thông báo ngay bằng bằng văn bản cho bên kia về trường hợp được miễn trách nhiệm và những hậu quả có thể xảy ra.</w:t>
      </w:r>
    </w:p>
    <w:p w14:paraId="6ABD78A2"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Trường hợp do sự kiện bất khả kháng mà một bên trong hợp đồng không thực hiện đúng nghĩa vụ nêu tại hợp đồng thì không bị phạt vi phạm hợp đồng, không phải bồi thường thiệt hại theo Điều 7 hợp đồng.</w:t>
      </w:r>
    </w:p>
    <w:p w14:paraId="01C9CB80"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9. Tranh chấp và giải quyết tranh chấp</w:t>
      </w:r>
    </w:p>
    <w:p w14:paraId="3590AF83"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Nếu có phát sinh tranh chấp về nội dung hợp đồng này thì các bên phải tiến hành thương lượng để giải quyết.</w:t>
      </w:r>
    </w:p>
    <w:p w14:paraId="0AAA0F69"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Trường hợp thương lượng theo khoản 1 Điều này không thành thì các bên có quyền yêu cầu Tòa án nhân dân có thẩm quyền giải quyết theo quy định của pháp luật. Quyết định của Tòa án nhân dân là quyết định cuối cùng và có tính chất bắt buộc với các bên.</w:t>
      </w:r>
    </w:p>
    <w:p w14:paraId="391DD8F5"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b/>
          <w:bCs/>
          <w:spacing w:val="2"/>
          <w:sz w:val="21"/>
          <w:szCs w:val="21"/>
          <w:lang w:val="en-VI" w:eastAsia="en-VI"/>
        </w:rPr>
        <w:t>Điều 10. Hiệu lực của hợp đồng</w:t>
      </w:r>
    </w:p>
    <w:p w14:paraId="4918F01E"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1. Hợp đồng này có hiệu lực kể từ ngày ... tháng ... năm ...</w:t>
      </w:r>
    </w:p>
    <w:p w14:paraId="5CC082D1"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2. Hợp đồng này có … </w:t>
      </w:r>
      <w:bookmarkStart w:id="13" w:name="_ftnref14"/>
      <w:r w:rsidRPr="007A1D5A">
        <w:rPr>
          <w:rFonts w:ascii="Arial" w:eastAsia="Times New Roman" w:hAnsi="Arial" w:cs="Arial"/>
          <w:spacing w:val="2"/>
          <w:sz w:val="21"/>
          <w:szCs w:val="21"/>
          <w:lang w:val="en-VI" w:eastAsia="en-VI"/>
        </w:rPr>
        <w:fldChar w:fldCharType="begin"/>
      </w:r>
      <w:r w:rsidRPr="007A1D5A">
        <w:rPr>
          <w:rFonts w:ascii="Arial" w:eastAsia="Times New Roman" w:hAnsi="Arial" w:cs="Arial"/>
          <w:spacing w:val="2"/>
          <w:sz w:val="21"/>
          <w:szCs w:val="21"/>
          <w:lang w:val="en-VI" w:eastAsia="en-VI"/>
        </w:rPr>
        <w:instrText>HYPERLINK "https://thuvienphapluat.vn/phap-luat-doanh-nghiep/bai-viet/mau-hop-dong-dai-ly-du-lich-lu-hanh-nam-2023-2757.html" \l "_ftn14" \o "" \t "_self"</w:instrText>
      </w:r>
      <w:r w:rsidRPr="007A1D5A">
        <w:rPr>
          <w:rFonts w:ascii="Arial" w:eastAsia="Times New Roman" w:hAnsi="Arial" w:cs="Arial"/>
          <w:spacing w:val="2"/>
          <w:sz w:val="21"/>
          <w:szCs w:val="21"/>
          <w:lang w:val="en-VI" w:eastAsia="en-VI"/>
        </w:rPr>
      </w:r>
      <w:r w:rsidRPr="007A1D5A">
        <w:rPr>
          <w:rFonts w:ascii="Arial" w:eastAsia="Times New Roman" w:hAnsi="Arial" w:cs="Arial"/>
          <w:spacing w:val="2"/>
          <w:sz w:val="21"/>
          <w:szCs w:val="21"/>
          <w:lang w:val="en-VI" w:eastAsia="en-VI"/>
        </w:rPr>
        <w:fldChar w:fldCharType="separate"/>
      </w:r>
      <w:r w:rsidRPr="007A1D5A">
        <w:rPr>
          <w:rFonts w:ascii="Arial" w:eastAsia="Times New Roman" w:hAnsi="Arial" w:cs="Arial"/>
          <w:spacing w:val="2"/>
          <w:sz w:val="21"/>
          <w:szCs w:val="21"/>
          <w:u w:val="single"/>
          <w:lang w:val="en-VI" w:eastAsia="en-VI"/>
        </w:rPr>
        <w:t>[14]</w:t>
      </w:r>
      <w:r w:rsidRPr="007A1D5A">
        <w:rPr>
          <w:rFonts w:ascii="Arial" w:eastAsia="Times New Roman" w:hAnsi="Arial" w:cs="Arial"/>
          <w:spacing w:val="2"/>
          <w:sz w:val="21"/>
          <w:szCs w:val="21"/>
          <w:lang w:val="en-VI" w:eastAsia="en-VI"/>
        </w:rPr>
        <w:fldChar w:fldCharType="end"/>
      </w:r>
      <w:bookmarkEnd w:id="13"/>
      <w:r w:rsidRPr="007A1D5A">
        <w:rPr>
          <w:rFonts w:ascii="Arial" w:eastAsia="Times New Roman" w:hAnsi="Arial" w:cs="Arial"/>
          <w:spacing w:val="2"/>
          <w:sz w:val="21"/>
          <w:szCs w:val="21"/>
          <w:lang w:val="en-VI" w:eastAsia="en-VI"/>
        </w:rPr>
        <w:t>Phụ lục về … Các phụ lục có hiệu lực như hợp đồng.</w:t>
      </w:r>
    </w:p>
    <w:p w14:paraId="6067768C"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3. Hai bên thỏa thuận cam kết thực hiện đúng nội dung của hợp đồng này. Việc thanh lý hợp đồng này được thực hiện bằng biên bản thanh lý do hai bên cùng ký kết.</w:t>
      </w:r>
    </w:p>
    <w:p w14:paraId="7C3BC4E7"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4. Hợp đồng này được lập thành ... bản, có giá trị pháp lý như nhau, mỗi bên giữ ... bản để cùng thực hiện.</w:t>
      </w:r>
    </w:p>
    <w:p w14:paraId="1BFDCF47" w14:textId="77777777" w:rsidR="007A1D5A" w:rsidRPr="007A1D5A" w:rsidRDefault="007A1D5A" w:rsidP="007A1D5A">
      <w:pPr>
        <w:shd w:val="clear" w:color="auto" w:fill="FFFFFF"/>
        <w:spacing w:after="120" w:line="240" w:lineRule="auto"/>
        <w:jc w:val="both"/>
        <w:rPr>
          <w:rFonts w:ascii="Arial" w:eastAsia="Times New Roman" w:hAnsi="Arial" w:cs="Arial"/>
          <w:spacing w:val="2"/>
          <w:sz w:val="21"/>
          <w:szCs w:val="21"/>
          <w:lang w:val="en-VI" w:eastAsia="en-VI"/>
        </w:rPr>
      </w:pPr>
      <w:r w:rsidRPr="007A1D5A">
        <w:rPr>
          <w:rFonts w:ascii="Arial" w:eastAsia="Times New Roman" w:hAnsi="Arial" w:cs="Arial"/>
          <w:spacing w:val="2"/>
          <w:sz w:val="21"/>
          <w:szCs w:val="21"/>
          <w:lang w:val="en-VI" w:eastAsia="en-VI"/>
        </w:rPr>
        <w:t>5. Trường hợp các bên có thỏa thuận thay đổi nội dung của hợp đồng này thì phải lập phụ lục hợp đồng hoặc ký kết hợp đồng bổ sung bằng văn bản./.</w:t>
      </w:r>
    </w:p>
    <w:tbl>
      <w:tblPr>
        <w:tblW w:w="0" w:type="auto"/>
        <w:jc w:val="center"/>
        <w:tblCellMar>
          <w:top w:w="75" w:type="dxa"/>
          <w:left w:w="75" w:type="dxa"/>
          <w:bottom w:w="75" w:type="dxa"/>
          <w:right w:w="75" w:type="dxa"/>
        </w:tblCellMar>
        <w:tblLook w:val="04A0" w:firstRow="1" w:lastRow="0" w:firstColumn="1" w:lastColumn="0" w:noHBand="0" w:noVBand="1"/>
      </w:tblPr>
      <w:tblGrid>
        <w:gridCol w:w="4425"/>
        <w:gridCol w:w="4425"/>
      </w:tblGrid>
      <w:tr w:rsidR="007A1D5A" w:rsidRPr="007A1D5A" w14:paraId="5CE3AB30" w14:textId="77777777" w:rsidTr="007A1D5A">
        <w:trPr>
          <w:jc w:val="center"/>
        </w:trPr>
        <w:tc>
          <w:tcPr>
            <w:tcW w:w="4425" w:type="dxa"/>
            <w:hideMark/>
          </w:tcPr>
          <w:p w14:paraId="730585EC" w14:textId="77777777" w:rsidR="007A1D5A" w:rsidRPr="007A1D5A" w:rsidRDefault="007A1D5A" w:rsidP="007A1D5A">
            <w:pPr>
              <w:spacing w:after="120" w:line="240" w:lineRule="auto"/>
              <w:jc w:val="center"/>
              <w:rPr>
                <w:rFonts w:ascii="Times New Roman" w:eastAsia="Times New Roman" w:hAnsi="Times New Roman" w:cs="Times New Roman"/>
                <w:sz w:val="24"/>
                <w:szCs w:val="24"/>
                <w:lang w:val="en-VI" w:eastAsia="en-VI"/>
              </w:rPr>
            </w:pPr>
            <w:r w:rsidRPr="007A1D5A">
              <w:rPr>
                <w:rFonts w:ascii="Arial" w:eastAsia="Times New Roman" w:hAnsi="Arial" w:cs="Arial"/>
                <w:b/>
                <w:bCs/>
                <w:sz w:val="21"/>
                <w:szCs w:val="21"/>
                <w:lang w:val="en-VI" w:eastAsia="en-VI"/>
              </w:rPr>
              <w:t>BÊN A</w:t>
            </w:r>
            <w:r w:rsidRPr="007A1D5A">
              <w:rPr>
                <w:rFonts w:ascii="Arial" w:eastAsia="Times New Roman" w:hAnsi="Arial" w:cs="Arial"/>
                <w:sz w:val="21"/>
                <w:szCs w:val="21"/>
                <w:lang w:val="en-VI" w:eastAsia="en-VI"/>
              </w:rPr>
              <w:br/>
            </w:r>
            <w:r w:rsidRPr="007A1D5A">
              <w:rPr>
                <w:rFonts w:ascii="Arial" w:eastAsia="Times New Roman" w:hAnsi="Arial" w:cs="Arial"/>
                <w:i/>
                <w:iCs/>
                <w:sz w:val="21"/>
                <w:szCs w:val="21"/>
                <w:lang w:val="en-VI" w:eastAsia="en-VI"/>
              </w:rPr>
              <w:t>(ký, ghi rõ họ tên và đóng dấu)</w:t>
            </w:r>
            <w:bookmarkStart w:id="14" w:name="_ftnref15"/>
            <w:r w:rsidRPr="007A1D5A">
              <w:rPr>
                <w:rFonts w:ascii="Arial" w:eastAsia="Times New Roman" w:hAnsi="Arial" w:cs="Arial"/>
                <w:sz w:val="21"/>
                <w:szCs w:val="21"/>
                <w:lang w:val="en-VI" w:eastAsia="en-VI"/>
              </w:rPr>
              <w:fldChar w:fldCharType="begin"/>
            </w:r>
            <w:r w:rsidRPr="007A1D5A">
              <w:rPr>
                <w:rFonts w:ascii="Arial" w:eastAsia="Times New Roman" w:hAnsi="Arial" w:cs="Arial"/>
                <w:sz w:val="21"/>
                <w:szCs w:val="21"/>
                <w:lang w:val="en-VI" w:eastAsia="en-VI"/>
              </w:rPr>
              <w:instrText>HYPERLINK "https://thuvienphapluat.vn/phap-luat-doanh-nghiep/bai-viet/mau-hop-dong-dai-ly-du-lich-lu-hanh-nam-2023-2757.html" \l "_ftn15" \o "" \t "_self"</w:instrText>
            </w:r>
            <w:r w:rsidRPr="007A1D5A">
              <w:rPr>
                <w:rFonts w:ascii="Arial" w:eastAsia="Times New Roman" w:hAnsi="Arial" w:cs="Arial"/>
                <w:sz w:val="21"/>
                <w:szCs w:val="21"/>
                <w:lang w:val="en-VI" w:eastAsia="en-VI"/>
              </w:rPr>
            </w:r>
            <w:r w:rsidRPr="007A1D5A">
              <w:rPr>
                <w:rFonts w:ascii="Arial" w:eastAsia="Times New Roman" w:hAnsi="Arial" w:cs="Arial"/>
                <w:sz w:val="21"/>
                <w:szCs w:val="21"/>
                <w:lang w:val="en-VI" w:eastAsia="en-VI"/>
              </w:rPr>
              <w:fldChar w:fldCharType="separate"/>
            </w:r>
            <w:r w:rsidRPr="007A1D5A">
              <w:rPr>
                <w:rFonts w:ascii="Arial" w:eastAsia="Times New Roman" w:hAnsi="Arial" w:cs="Arial"/>
                <w:sz w:val="21"/>
                <w:szCs w:val="21"/>
                <w:u w:val="single"/>
                <w:lang w:val="en-VI" w:eastAsia="en-VI"/>
              </w:rPr>
              <w:t>[15]</w:t>
            </w:r>
            <w:r w:rsidRPr="007A1D5A">
              <w:rPr>
                <w:rFonts w:ascii="Arial" w:eastAsia="Times New Roman" w:hAnsi="Arial" w:cs="Arial"/>
                <w:sz w:val="21"/>
                <w:szCs w:val="21"/>
                <w:lang w:val="en-VI" w:eastAsia="en-VI"/>
              </w:rPr>
              <w:fldChar w:fldCharType="end"/>
            </w:r>
            <w:bookmarkEnd w:id="14"/>
          </w:p>
        </w:tc>
        <w:tc>
          <w:tcPr>
            <w:tcW w:w="4425" w:type="dxa"/>
            <w:hideMark/>
          </w:tcPr>
          <w:p w14:paraId="35EF923D" w14:textId="77777777" w:rsidR="007A1D5A" w:rsidRPr="007A1D5A" w:rsidRDefault="007A1D5A" w:rsidP="007A1D5A">
            <w:pPr>
              <w:spacing w:after="120" w:line="240" w:lineRule="auto"/>
              <w:jc w:val="center"/>
              <w:rPr>
                <w:rFonts w:ascii="Times New Roman" w:eastAsia="Times New Roman" w:hAnsi="Times New Roman" w:cs="Times New Roman"/>
                <w:sz w:val="24"/>
                <w:szCs w:val="24"/>
                <w:lang w:val="en-VI" w:eastAsia="en-VI"/>
              </w:rPr>
            </w:pPr>
            <w:r w:rsidRPr="007A1D5A">
              <w:rPr>
                <w:rFonts w:ascii="Arial" w:eastAsia="Times New Roman" w:hAnsi="Arial" w:cs="Arial"/>
                <w:b/>
                <w:bCs/>
                <w:sz w:val="21"/>
                <w:szCs w:val="21"/>
                <w:lang w:val="en-VI" w:eastAsia="en-VI"/>
              </w:rPr>
              <w:t>BÊN B</w:t>
            </w:r>
            <w:r w:rsidRPr="007A1D5A">
              <w:rPr>
                <w:rFonts w:ascii="Arial" w:eastAsia="Times New Roman" w:hAnsi="Arial" w:cs="Arial"/>
                <w:sz w:val="21"/>
                <w:szCs w:val="21"/>
                <w:lang w:val="en-VI" w:eastAsia="en-VI"/>
              </w:rPr>
              <w:br/>
            </w:r>
            <w:r w:rsidRPr="007A1D5A">
              <w:rPr>
                <w:rFonts w:ascii="Arial" w:eastAsia="Times New Roman" w:hAnsi="Arial" w:cs="Arial"/>
                <w:i/>
                <w:iCs/>
                <w:sz w:val="21"/>
                <w:szCs w:val="21"/>
                <w:lang w:val="en-VI" w:eastAsia="en-VI"/>
              </w:rPr>
              <w:t>(ký, ghi rõ họ tên và đóng dấu</w:t>
            </w:r>
          </w:p>
          <w:p w14:paraId="42CA1064" w14:textId="77777777" w:rsidR="007A1D5A" w:rsidRPr="007A1D5A" w:rsidRDefault="007A1D5A" w:rsidP="007A1D5A">
            <w:pPr>
              <w:spacing w:after="120" w:line="240" w:lineRule="auto"/>
              <w:jc w:val="center"/>
              <w:rPr>
                <w:rFonts w:ascii="Times New Roman" w:eastAsia="Times New Roman" w:hAnsi="Times New Roman" w:cs="Times New Roman"/>
                <w:sz w:val="24"/>
                <w:szCs w:val="24"/>
                <w:lang w:val="en-VI" w:eastAsia="en-VI"/>
              </w:rPr>
            </w:pPr>
            <w:r w:rsidRPr="007A1D5A">
              <w:rPr>
                <w:rFonts w:ascii="Arial" w:eastAsia="Times New Roman" w:hAnsi="Arial" w:cs="Arial"/>
                <w:i/>
                <w:iCs/>
                <w:sz w:val="21"/>
                <w:szCs w:val="21"/>
                <w:lang w:val="en-VI" w:eastAsia="en-VI"/>
              </w:rPr>
              <w:t>nếu có con dấu)</w:t>
            </w:r>
          </w:p>
        </w:tc>
      </w:tr>
    </w:tbl>
    <w:p w14:paraId="5384B43D" w14:textId="77777777" w:rsidR="00000000" w:rsidRPr="007A1D5A" w:rsidRDefault="00000000" w:rsidP="007A1D5A"/>
    <w:sectPr w:rsidR="006451D0" w:rsidRPr="007A1D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12"/>
    <w:rsid w:val="0016645B"/>
    <w:rsid w:val="00512A9A"/>
    <w:rsid w:val="005F4812"/>
    <w:rsid w:val="007A1D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882F"/>
  <w15:chartTrackingRefBased/>
  <w15:docId w15:val="{6FF31F6D-6E7E-4DE3-BBD0-6E379BF0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81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A1D5A"/>
    <w:rPr>
      <w:b/>
      <w:bCs/>
    </w:rPr>
  </w:style>
  <w:style w:type="character" w:styleId="Emphasis">
    <w:name w:val="Emphasis"/>
    <w:basedOn w:val="DefaultParagraphFont"/>
    <w:uiPriority w:val="20"/>
    <w:qFormat/>
    <w:rsid w:val="007A1D5A"/>
    <w:rPr>
      <w:i/>
      <w:iCs/>
    </w:rPr>
  </w:style>
  <w:style w:type="character" w:styleId="Hyperlink">
    <w:name w:val="Hyperlink"/>
    <w:basedOn w:val="DefaultParagraphFont"/>
    <w:uiPriority w:val="99"/>
    <w:semiHidden/>
    <w:unhideWhenUsed/>
    <w:rsid w:val="007A1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7160">
      <w:bodyDiv w:val="1"/>
      <w:marLeft w:val="0"/>
      <w:marRight w:val="0"/>
      <w:marTop w:val="0"/>
      <w:marBottom w:val="0"/>
      <w:divBdr>
        <w:top w:val="none" w:sz="0" w:space="0" w:color="auto"/>
        <w:left w:val="none" w:sz="0" w:space="0" w:color="auto"/>
        <w:bottom w:val="none" w:sz="0" w:space="0" w:color="auto"/>
        <w:right w:val="none" w:sz="0" w:space="0" w:color="auto"/>
      </w:divBdr>
    </w:div>
    <w:div w:id="7507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vượng trần</cp:lastModifiedBy>
  <cp:revision>2</cp:revision>
  <cp:lastPrinted>2024-04-04T14:08:00Z</cp:lastPrinted>
  <dcterms:created xsi:type="dcterms:W3CDTF">2024-04-04T14:23:00Z</dcterms:created>
  <dcterms:modified xsi:type="dcterms:W3CDTF">2024-04-04T14:23:00Z</dcterms:modified>
</cp:coreProperties>
</file>