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9D" w:rsidRPr="0083589D" w:rsidRDefault="0083589D" w:rsidP="0083589D">
      <w:pPr>
        <w:shd w:val="clear" w:color="auto" w:fill="FFFFFF"/>
        <w:spacing w:after="160" w:line="257" w:lineRule="atLeast"/>
        <w:jc w:val="center"/>
        <w:rPr>
          <w:rFonts w:eastAsia="Times New Roman" w:cs="Arial"/>
          <w:color w:val="222222"/>
          <w:sz w:val="24"/>
          <w:szCs w:val="24"/>
        </w:rPr>
      </w:pPr>
      <w:bookmarkStart w:id="0" w:name="_GoBack"/>
      <w:bookmarkEnd w:id="0"/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Mẫu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A.II.8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Giấy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chứng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nhận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đăng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ký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tư</w:t>
      </w:r>
      <w:proofErr w:type="spell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Trường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hợp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cấp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mới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Khoản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1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38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Luật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4"/>
          <w:szCs w:val="24"/>
        </w:rPr>
        <w:t> </w:t>
      </w:r>
    </w:p>
    <w:tbl>
      <w:tblPr>
        <w:tblW w:w="9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5265"/>
      </w:tblGrid>
      <w:tr w:rsidR="0083589D" w:rsidRPr="0083589D" w:rsidTr="0083589D">
        <w:tc>
          <w:tcPr>
            <w:tcW w:w="3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CƠ QUAN ĐĂNG KÝ ĐẦU TƯ</w:t>
            </w: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br/>
            </w:r>
            <w:r w:rsidRPr="0083589D">
              <w:rPr>
                <w:rFonts w:eastAsia="Times New Roman" w:cs="Arial"/>
                <w:color w:val="222222"/>
                <w:sz w:val="20"/>
                <w:szCs w:val="20"/>
              </w:rPr>
              <w:t>___________</w:t>
            </w:r>
          </w:p>
        </w:tc>
        <w:tc>
          <w:tcPr>
            <w:tcW w:w="526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CỘNG HÒA XÃ HỘI CHỦ NGHĨA VIỆT NAM</w:t>
            </w:r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br/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Độc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lập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-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Tự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do -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Hạnh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phúc</w:t>
            </w:r>
            <w:proofErr w:type="spellEnd"/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br/>
            </w:r>
            <w:r w:rsidRPr="0083589D">
              <w:rPr>
                <w:rFonts w:eastAsia="Times New Roman" w:cs="Arial"/>
                <w:color w:val="222222"/>
                <w:sz w:val="20"/>
                <w:szCs w:val="20"/>
              </w:rPr>
              <w:t>_______________________</w:t>
            </w:r>
          </w:p>
        </w:tc>
      </w:tr>
    </w:tbl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4"/>
          <w:szCs w:val="24"/>
        </w:rPr>
        <w:t> 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b/>
          <w:bCs/>
          <w:color w:val="222222"/>
          <w:sz w:val="20"/>
          <w:szCs w:val="20"/>
        </w:rPr>
        <w:t>GIẤY CHỨNG NHẬN ĐĂNG KÝ ĐẦU TƯ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Mã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số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……………..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Chứng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nhận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lần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: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………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tháng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……….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năm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……..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4"/>
          <w:szCs w:val="24"/>
        </w:rPr>
        <w:t> </w:t>
      </w:r>
    </w:p>
    <w:p w:rsidR="0083589D" w:rsidRPr="0083589D" w:rsidRDefault="0083589D" w:rsidP="0083589D">
      <w:pPr>
        <w:shd w:val="clear" w:color="auto" w:fill="FFFFFF"/>
        <w:spacing w:before="80"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Căn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cứ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Luật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số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61/2020/QH14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17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tháng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06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năm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2020;</w:t>
      </w:r>
    </w:p>
    <w:p w:rsidR="0083589D" w:rsidRPr="0083589D" w:rsidRDefault="0083589D" w:rsidP="0083589D">
      <w:pPr>
        <w:shd w:val="clear" w:color="auto" w:fill="FFFFFF"/>
        <w:spacing w:before="80"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Căn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cứ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Nghị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định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số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31/2021/NĐ-CP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26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tháng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3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năm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2021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Chính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phủ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định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chi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tiết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hướng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dẫn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hành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một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số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Luật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;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Căn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cứ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Thông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số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…/2021/TT-BKHĐT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….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Bộ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trưởng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Bộ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Kế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hoạch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định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mẫu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văn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bản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báo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cáo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liên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quan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đến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hoạt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động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tại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Việt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Nam,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Việt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Nam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ra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nước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ngoài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xúc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tiến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;</w:t>
      </w:r>
    </w:p>
    <w:p w:rsidR="0083589D" w:rsidRPr="0083589D" w:rsidRDefault="0083589D" w:rsidP="0083589D">
      <w:pPr>
        <w:shd w:val="clear" w:color="auto" w:fill="FFFFFF"/>
        <w:spacing w:before="80"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Căn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cứ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Quyết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định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chấp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thuận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chỉnh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)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chủ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trương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....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số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....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.....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…. (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);</w:t>
      </w:r>
    </w:p>
    <w:p w:rsidR="0083589D" w:rsidRPr="0083589D" w:rsidRDefault="0083589D" w:rsidP="0083589D">
      <w:pPr>
        <w:shd w:val="clear" w:color="auto" w:fill="FFFFFF"/>
        <w:spacing w:before="80"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Căn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cứ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Quyết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định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chấp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thuận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chỉnh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)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chủ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trương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đồng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thời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với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chấp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thuận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 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số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….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….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… (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);</w:t>
      </w:r>
    </w:p>
    <w:p w:rsidR="0083589D" w:rsidRPr="0083589D" w:rsidRDefault="0083589D" w:rsidP="0083589D">
      <w:pPr>
        <w:shd w:val="clear" w:color="auto" w:fill="FFFFFF"/>
        <w:spacing w:before="80"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Căn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cứ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Quyết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định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chấp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thuận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(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chỉnh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)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số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….. 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ngày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….. 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của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….. (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nếu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pacing w:val="-4"/>
          <w:sz w:val="20"/>
          <w:szCs w:val="20"/>
        </w:rPr>
        <w:t>);</w:t>
      </w:r>
    </w:p>
    <w:p w:rsidR="0083589D" w:rsidRPr="0083589D" w:rsidRDefault="0083589D" w:rsidP="0083589D">
      <w:pPr>
        <w:shd w:val="clear" w:color="auto" w:fill="FFFFFF"/>
        <w:spacing w:before="80"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Căn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cứ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…. 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quy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định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chức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năng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nhiệm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vụ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quyền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hạn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tổ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chức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bộ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máy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... ;</w:t>
      </w:r>
    </w:p>
    <w:p w:rsidR="0083589D" w:rsidRPr="0083589D" w:rsidRDefault="0083589D" w:rsidP="0083589D">
      <w:pPr>
        <w:shd w:val="clear" w:color="auto" w:fill="FFFFFF"/>
        <w:spacing w:before="80" w:after="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Căn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cứ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văn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bản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đề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nghị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thực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hiện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hồ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sơ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kèm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theo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do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/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các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nộp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.....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và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hồ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sơ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bổ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sung 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)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nộp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....,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4"/>
          <w:szCs w:val="24"/>
        </w:rPr>
        <w:t> 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b/>
          <w:bCs/>
          <w:color w:val="222222"/>
          <w:sz w:val="20"/>
          <w:szCs w:val="20"/>
        </w:rPr>
        <w:t>TÊN CƠ QUAN ĐĂNG KÝ ĐẦU TƯ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4"/>
          <w:szCs w:val="24"/>
        </w:rPr>
        <w:t> 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Chứng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nhận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1.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thứ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nhất</w:t>
      </w:r>
      <w:proofErr w:type="spellEnd"/>
      <w:r w:rsidRPr="0083589D">
        <w:rPr>
          <w:rFonts w:eastAsia="Times New Roman" w:cs="Arial"/>
          <w:color w:val="222222"/>
          <w:sz w:val="24"/>
          <w:szCs w:val="24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a)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Đối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với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cá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nhân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Họ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tên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…………………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Giới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tính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..........................................................................................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sinh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…….......………….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Quốc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tịch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................................................................................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>......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Tài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liệu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về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cách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pháp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lý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cá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nhân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bookmarkStart w:id="1" w:name="_ftnref56"/>
      <w:r w:rsidRPr="0083589D">
        <w:rPr>
          <w:rFonts w:eastAsia="Times New Roman" w:cs="Arial"/>
          <w:color w:val="222222"/>
          <w:sz w:val="24"/>
          <w:szCs w:val="24"/>
        </w:rPr>
        <w:fldChar w:fldCharType="begin"/>
      </w:r>
      <w:r w:rsidRPr="0083589D">
        <w:rPr>
          <w:rFonts w:eastAsia="Times New Roman" w:cs="Arial"/>
          <w:color w:val="222222"/>
          <w:sz w:val="24"/>
          <w:szCs w:val="24"/>
        </w:rPr>
        <w:instrText xml:space="preserve"> HYPERLINK "https://luatvietnam.vn/dau-tu/thong-tu-03-2021-tt-bkhdt-mau-van-ban-bao-cao-lien-quan-den-hoat-dong-dau-tu-tai-viet-nam-200983-d1.html" \l "_ftn56" \o "" </w:instrText>
      </w:r>
      <w:r w:rsidRPr="0083589D">
        <w:rPr>
          <w:rFonts w:eastAsia="Times New Roman" w:cs="Arial"/>
          <w:color w:val="222222"/>
          <w:sz w:val="24"/>
          <w:szCs w:val="24"/>
        </w:rPr>
        <w:fldChar w:fldCharType="separate"/>
      </w:r>
      <w:r w:rsidRPr="0083589D">
        <w:rPr>
          <w:rFonts w:eastAsia="Times New Roman" w:cs="Arial"/>
          <w:color w:val="0000FF"/>
          <w:sz w:val="20"/>
          <w:szCs w:val="20"/>
          <w:u w:val="single"/>
        </w:rPr>
        <w:t>[41]</w:t>
      </w:r>
      <w:r w:rsidRPr="0083589D">
        <w:rPr>
          <w:rFonts w:eastAsia="Times New Roman" w:cs="Arial"/>
          <w:color w:val="222222"/>
          <w:sz w:val="24"/>
          <w:szCs w:val="24"/>
        </w:rPr>
        <w:fldChar w:fldCharType="end"/>
      </w:r>
      <w:bookmarkEnd w:id="1"/>
      <w:r w:rsidRPr="0083589D">
        <w:rPr>
          <w:rFonts w:eastAsia="Times New Roman" w:cs="Arial"/>
          <w:color w:val="222222"/>
          <w:sz w:val="20"/>
          <w:szCs w:val="20"/>
        </w:rPr>
        <w:t> </w:t>
      </w:r>
      <w:proofErr w:type="spellStart"/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số</w:t>
      </w:r>
      <w:proofErr w:type="spellEnd"/>
      <w:proofErr w:type="gramEnd"/>
      <w:r w:rsidRPr="0083589D">
        <w:rPr>
          <w:rFonts w:eastAsia="Times New Roman" w:cs="Arial"/>
          <w:color w:val="222222"/>
          <w:sz w:val="20"/>
          <w:szCs w:val="20"/>
        </w:rPr>
        <w:t xml:space="preserve">:.......;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cấp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.......;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cấp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Mã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số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thuế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(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Việt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Nam - 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có</w:t>
      </w:r>
      <w:r w:rsidRPr="0083589D">
        <w:rPr>
          <w:rFonts w:eastAsia="Times New Roman" w:cs="Arial"/>
          <w:color w:val="222222"/>
          <w:sz w:val="20"/>
          <w:szCs w:val="20"/>
        </w:rPr>
        <w:t>)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:.........................................................................................</w:t>
      </w:r>
      <w:proofErr w:type="gram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color w:val="222222"/>
          <w:sz w:val="24"/>
          <w:szCs w:val="24"/>
        </w:rPr>
        <w:t>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Địa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chỉ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thường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trú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................................................................................................................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Chỗ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ở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......................................................................................................................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thoại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…………….  Fax: ……………….  Email: 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................................................................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b)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Đối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với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doanh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nghiệp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/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tổ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chức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Tên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doanh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nghiệp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/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tổ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chức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....................................................................................................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gramStart"/>
      <w:r w:rsidRPr="0083589D">
        <w:rPr>
          <w:rFonts w:eastAsia="Times New Roman" w:cs="Arial"/>
          <w:color w:val="222222"/>
          <w:sz w:val="20"/>
          <w:szCs w:val="20"/>
        </w:rPr>
        <w:lastRenderedPageBreak/>
        <w:t>...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Tài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liệu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về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cách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pháp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lý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tổ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chức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bookmarkStart w:id="2" w:name="_ftnref57"/>
      <w:r w:rsidRPr="0083589D">
        <w:rPr>
          <w:rFonts w:eastAsia="Times New Roman" w:cs="Arial"/>
          <w:color w:val="222222"/>
          <w:sz w:val="24"/>
          <w:szCs w:val="24"/>
        </w:rPr>
        <w:fldChar w:fldCharType="begin"/>
      </w:r>
      <w:r w:rsidRPr="0083589D">
        <w:rPr>
          <w:rFonts w:eastAsia="Times New Roman" w:cs="Arial"/>
          <w:color w:val="222222"/>
          <w:sz w:val="24"/>
          <w:szCs w:val="24"/>
        </w:rPr>
        <w:instrText xml:space="preserve"> HYPERLINK "https://luatvietnam.vn/dau-tu/thong-tu-03-2021-tt-bkhdt-mau-van-ban-bao-cao-lien-quan-den-hoat-dong-dau-tu-tai-viet-nam-200983-d1.html" \l "_ftn57" \o "" </w:instrText>
      </w:r>
      <w:r w:rsidRPr="0083589D">
        <w:rPr>
          <w:rFonts w:eastAsia="Times New Roman" w:cs="Arial"/>
          <w:color w:val="222222"/>
          <w:sz w:val="24"/>
          <w:szCs w:val="24"/>
        </w:rPr>
        <w:fldChar w:fldCharType="separate"/>
      </w:r>
      <w:r w:rsidRPr="0083589D">
        <w:rPr>
          <w:rFonts w:eastAsia="Times New Roman" w:cs="Arial"/>
          <w:color w:val="0000FF"/>
          <w:sz w:val="20"/>
          <w:szCs w:val="20"/>
          <w:u w:val="single"/>
        </w:rPr>
        <w:t>[42]</w:t>
      </w:r>
      <w:r w:rsidRPr="0083589D">
        <w:rPr>
          <w:rFonts w:eastAsia="Times New Roman" w:cs="Arial"/>
          <w:color w:val="222222"/>
          <w:sz w:val="24"/>
          <w:szCs w:val="24"/>
        </w:rPr>
        <w:fldChar w:fldCharType="end"/>
      </w:r>
      <w:bookmarkEnd w:id="2"/>
      <w:r w:rsidRPr="0083589D">
        <w:rPr>
          <w:rFonts w:eastAsia="Times New Roman" w:cs="Arial"/>
          <w:color w:val="222222"/>
          <w:sz w:val="20"/>
          <w:szCs w:val="20"/>
        </w:rPr>
        <w:t>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số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....;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cấp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.........;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Cơ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quan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cấp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Mã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số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thuế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(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Việt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Nam - 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có</w:t>
      </w:r>
      <w:r w:rsidRPr="0083589D">
        <w:rPr>
          <w:rFonts w:eastAsia="Times New Roman" w:cs="Arial"/>
          <w:color w:val="222222"/>
          <w:sz w:val="20"/>
          <w:szCs w:val="20"/>
        </w:rPr>
        <w:t>)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:.........................................................................................</w:t>
      </w:r>
      <w:proofErr w:type="gram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color w:val="222222"/>
          <w:sz w:val="24"/>
          <w:szCs w:val="24"/>
        </w:rPr>
        <w:t>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Địa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chỉ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trụ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sở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.......................................................................................................................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thoại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…………… Fax: ………………  Email: ……… Website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 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):</w:t>
      </w:r>
      <w:r w:rsidRPr="0083589D">
        <w:rPr>
          <w:rFonts w:eastAsia="Times New Roman" w:cs="Arial"/>
          <w:color w:val="222222"/>
          <w:sz w:val="20"/>
          <w:szCs w:val="20"/>
        </w:rPr>
        <w:t> .............................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Thông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tin 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về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người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đại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diện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theo</w:t>
      </w:r>
      <w:proofErr w:type="spellEnd"/>
      <w:proofErr w:type="gram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pháp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luật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doanh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nghiệp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/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tổ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chức</w:t>
      </w:r>
      <w:proofErr w:type="spellEnd"/>
      <w:r w:rsidRPr="0083589D">
        <w:rPr>
          <w:rFonts w:eastAsia="Times New Roman" w:cs="Arial"/>
          <w:b/>
          <w:bCs/>
          <w:i/>
          <w:iCs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Họ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tên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……………………………. 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Giới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tính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...............................................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................................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Chức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danh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…………………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sinh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……...……................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Quốc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tịch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.................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>......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Tài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liệu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về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cách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pháp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lý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cá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nhân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r w:rsidRPr="0083589D">
        <w:rPr>
          <w:rFonts w:eastAsia="Times New Roman" w:cs="Arial"/>
          <w:color w:val="222222"/>
          <w:sz w:val="20"/>
          <w:szCs w:val="20"/>
        </w:rPr>
        <w:t>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số</w:t>
      </w:r>
      <w:proofErr w:type="spellEnd"/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:.......;</w:t>
      </w:r>
      <w:proofErr w:type="gram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cấp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.......;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cấp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Địa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chỉ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thường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trú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................................................................................................................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Chỗ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ở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......................................................................................................................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thoại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……………. Fax: ………………. Email: 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.................................................................. </w:t>
      </w:r>
      <w:r w:rsidRPr="0083589D">
        <w:rPr>
          <w:rFonts w:eastAsia="Times New Roman" w:cs="Arial"/>
          <w:color w:val="222222"/>
          <w:sz w:val="24"/>
          <w:szCs w:val="24"/>
        </w:rPr>
        <w:t>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2.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tiếp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theo</w:t>
      </w:r>
      <w:proofErr w:type="spellEnd"/>
      <w:proofErr w:type="gram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r w:rsidRPr="0083589D">
        <w:rPr>
          <w:rFonts w:eastAsia="Times New Roman" w:cs="Arial"/>
          <w:color w:val="222222"/>
          <w:sz w:val="20"/>
          <w:szCs w:val="20"/>
        </w:rPr>
        <w:t xml:space="preserve">: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ghi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tương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thứ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nhất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Trong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trường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hợp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từ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05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trở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lên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cơ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quan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đăng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ký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thể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lựa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chọn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ghi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danh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sách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trong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phụ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lục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đính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kèm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).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Đăng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ký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thực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proofErr w:type="gram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với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nội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dung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sau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1: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Nội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dung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tư</w:t>
      </w:r>
      <w:proofErr w:type="spell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1.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Tên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proofErr w:type="gram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ghi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bằng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chữ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in hoa)</w:t>
      </w:r>
      <w:r w:rsidRPr="0083589D">
        <w:rPr>
          <w:rFonts w:eastAsia="Times New Roman" w:cs="Arial"/>
          <w:color w:val="222222"/>
          <w:sz w:val="20"/>
          <w:szCs w:val="20"/>
        </w:rPr>
        <w:t>: .............................................................................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2.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Mục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tiêu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.................................................................................................................</w:t>
      </w:r>
    </w:p>
    <w:tbl>
      <w:tblPr>
        <w:tblW w:w="1207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3474"/>
        <w:gridCol w:w="3380"/>
        <w:gridCol w:w="4075"/>
      </w:tblGrid>
      <w:tr w:rsidR="0083589D" w:rsidRPr="0083589D" w:rsidTr="0083589D"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STT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Mục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tiêu</w:t>
            </w:r>
            <w:proofErr w:type="spellEnd"/>
          </w:p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hoạt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động</w:t>
            </w:r>
            <w:proofErr w:type="spellEnd"/>
          </w:p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Mã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ngành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theo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VSIC</w:t>
            </w:r>
          </w:p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(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Mã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ngành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cấp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4)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Mã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ngành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CPC (*)</w:t>
            </w:r>
          </w:p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(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đối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với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các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ngành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nghề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có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mã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CPC, 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nếu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có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)</w:t>
            </w:r>
          </w:p>
        </w:tc>
      </w:tr>
      <w:tr w:rsidR="0083589D" w:rsidRPr="0083589D" w:rsidTr="0083589D"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(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Ngành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kinh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doanh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chính</w:t>
            </w:r>
            <w:proofErr w:type="spellEnd"/>
            <w:r w:rsidRPr="0083589D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</w:tr>
      <w:tr w:rsidR="0083589D" w:rsidRPr="0083589D" w:rsidTr="0083589D"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0"/>
                <w:szCs w:val="20"/>
              </w:rPr>
              <w:t>……….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</w:tr>
    </w:tbl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3.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Quy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mô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..................................................................................................................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4.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Địa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điểm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thực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..................................................................................................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5.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tích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mặt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đất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mặt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nước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sử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dụng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): </w:t>
      </w:r>
      <w:r w:rsidRPr="0083589D">
        <w:rPr>
          <w:rFonts w:eastAsia="Times New Roman" w:cs="Arial"/>
          <w:color w:val="222222"/>
          <w:sz w:val="20"/>
          <w:szCs w:val="20"/>
        </w:rPr>
        <w:t xml:space="preserve">.............. 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m</w:t>
      </w:r>
      <w:r w:rsidRPr="0083589D">
        <w:rPr>
          <w:rFonts w:eastAsia="Times New Roman" w:cs="Arial"/>
          <w:color w:val="222222"/>
          <w:sz w:val="20"/>
          <w:szCs w:val="20"/>
          <w:vertAlign w:val="superscript"/>
        </w:rPr>
        <w:t>2</w:t>
      </w:r>
      <w:proofErr w:type="gramEnd"/>
      <w:r w:rsidRPr="0083589D">
        <w:rPr>
          <w:rFonts w:eastAsia="Times New Roman" w:cs="Arial"/>
          <w:color w:val="222222"/>
          <w:sz w:val="20"/>
          <w:szCs w:val="20"/>
        </w:rPr>
        <w:t>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hoặc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ha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6.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Tổng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vốn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.........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bằng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chữ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r w:rsidRPr="0083589D">
        <w:rPr>
          <w:rFonts w:eastAsia="Times New Roman" w:cs="Arial"/>
          <w:color w:val="222222"/>
          <w:sz w:val="20"/>
          <w:szCs w:val="20"/>
        </w:rPr>
        <w:t>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đồng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tương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đương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.........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bằng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chữ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r w:rsidRPr="0083589D">
        <w:rPr>
          <w:rFonts w:eastAsia="Times New Roman" w:cs="Arial"/>
          <w:color w:val="222222"/>
          <w:sz w:val="20"/>
          <w:szCs w:val="20"/>
        </w:rPr>
        <w:t>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đô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la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Mỹ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tỷ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giá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.....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.....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.......),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trong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đó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Vốn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góp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để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thực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là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</w:t>
      </w:r>
      <w:proofErr w:type="gramEnd"/>
      <w:r w:rsidRPr="0083589D">
        <w:rPr>
          <w:rFonts w:eastAsia="Times New Roman" w:cs="Arial"/>
          <w:color w:val="222222"/>
          <w:sz w:val="20"/>
          <w:szCs w:val="20"/>
        </w:rPr>
        <w:t>...............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bằng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chữ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r w:rsidRPr="0083589D">
        <w:rPr>
          <w:rFonts w:eastAsia="Times New Roman" w:cs="Arial"/>
          <w:color w:val="222222"/>
          <w:sz w:val="20"/>
          <w:szCs w:val="20"/>
        </w:rPr>
        <w:t>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đồng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tương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đương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.........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bằng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chữ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r w:rsidRPr="0083589D">
        <w:rPr>
          <w:rFonts w:eastAsia="Times New Roman" w:cs="Arial"/>
          <w:color w:val="222222"/>
          <w:sz w:val="20"/>
          <w:szCs w:val="20"/>
        </w:rPr>
        <w:t>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đô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la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Mỹ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chiếm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tỷ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lệ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........%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tổng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vốn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Giá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trị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tỷ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lệ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phương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thức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tiến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độ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góp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vốn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sau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ghi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chi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tiết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theo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từng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r w:rsidRPr="0083589D">
        <w:rPr>
          <w:rFonts w:eastAsia="Times New Roman" w:cs="Arial"/>
          <w:color w:val="222222"/>
          <w:sz w:val="20"/>
          <w:szCs w:val="20"/>
        </w:rPr>
        <w:t>:</w:t>
      </w:r>
    </w:p>
    <w:tbl>
      <w:tblPr>
        <w:tblW w:w="1207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373"/>
        <w:gridCol w:w="1580"/>
        <w:gridCol w:w="2125"/>
        <w:gridCol w:w="1580"/>
        <w:gridCol w:w="2407"/>
        <w:gridCol w:w="2125"/>
      </w:tblGrid>
      <w:tr w:rsidR="0083589D" w:rsidRPr="0083589D" w:rsidTr="0083589D">
        <w:trPr>
          <w:trHeight w:val="360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STT</w:t>
            </w:r>
          </w:p>
        </w:tc>
        <w:tc>
          <w:tcPr>
            <w:tcW w:w="10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Tên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nhà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đầu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tư</w:t>
            </w:r>
            <w:proofErr w:type="spellEnd"/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Số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vốn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góp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Tỷ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lệ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(%)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Phương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thức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góp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vốn</w:t>
            </w:r>
            <w:proofErr w:type="spellEnd"/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Tiến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độ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góp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vốn</w:t>
            </w:r>
            <w:proofErr w:type="spellEnd"/>
          </w:p>
        </w:tc>
      </w:tr>
      <w:tr w:rsidR="0083589D" w:rsidRPr="0083589D" w:rsidTr="0083589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89D" w:rsidRPr="0083589D" w:rsidRDefault="0083589D" w:rsidP="0083589D">
            <w:pPr>
              <w:spacing w:after="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89D" w:rsidRPr="0083589D" w:rsidRDefault="0083589D" w:rsidP="0083589D">
            <w:pPr>
              <w:spacing w:after="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VNĐ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Tương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đương</w:t>
            </w:r>
            <w:proofErr w:type="spellEnd"/>
            <w:r w:rsidRPr="0083589D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USD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3589D" w:rsidRPr="0083589D" w:rsidRDefault="0083589D" w:rsidP="0083589D">
            <w:pPr>
              <w:spacing w:after="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</w:tr>
      <w:tr w:rsidR="0083589D" w:rsidRPr="0083589D" w:rsidTr="0083589D"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89D" w:rsidRPr="0083589D" w:rsidRDefault="0083589D" w:rsidP="0083589D">
            <w:pPr>
              <w:spacing w:before="80" w:after="8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83589D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</w:tr>
    </w:tbl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Vốn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huy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động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 …….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bằng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chữ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)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đồng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tương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đương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…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bằng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chữ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đô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la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Mỹ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,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>-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Lợi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nhuận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để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để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r w:rsidRPr="0083589D">
        <w:rPr>
          <w:rFonts w:eastAsia="Times New Roman" w:cs="Arial"/>
          <w:color w:val="222222"/>
          <w:sz w:val="20"/>
          <w:szCs w:val="20"/>
        </w:rPr>
        <w:t>: .........................................................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7.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Thời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hạn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hoạt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động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: ......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năm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kể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từ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ngày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được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cấp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Giấy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chứng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nhận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đăng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ký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proofErr w:type="gramEnd"/>
      <w:r w:rsidRPr="0083589D">
        <w:rPr>
          <w:rFonts w:eastAsia="Times New Roman" w:cs="Arial"/>
          <w:color w:val="222222"/>
          <w:sz w:val="20"/>
          <w:szCs w:val="20"/>
        </w:rPr>
        <w:t>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lastRenderedPageBreak/>
        <w:t xml:space="preserve">8.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Tiến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độ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thực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ghi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theo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mốc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thời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điểm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tháng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hoặc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quý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)/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năm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.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Ví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dụ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: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tháng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01(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hoặc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quý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I)/2021):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a)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Tiến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độ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góp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vốn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kiến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huy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động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các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nguồn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vốn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;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b)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Tiến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độ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xây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cơ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bản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đưa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công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trình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vào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hoạt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động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hoặc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khai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thác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vận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hành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 xml:space="preserve">c)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Sơ</w:t>
      </w:r>
      <w:proofErr w:type="spellEnd"/>
      <w:proofErr w:type="gram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bô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̣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phương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án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phân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kỳ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hoặc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phân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chia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̣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án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thành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phần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(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nếu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có)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Trường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hợp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án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chia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thành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nhiều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giai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đoạn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thì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phải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ghi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rõ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tiến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độ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thực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hiện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từng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giai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đoạn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2: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Các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hỗ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trợ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proofErr w:type="gram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được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hưởng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các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hỗ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trợ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sau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1.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về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thuế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proofErr w:type="gram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thu</w:t>
      </w:r>
      <w:proofErr w:type="spellEnd"/>
      <w:proofErr w:type="gram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nhập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doanh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nghiệp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Cơ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sở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pháp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lý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đãi.....................................................................................................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Đối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tượng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hưởng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có)</w:t>
      </w:r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:</w:t>
      </w:r>
      <w:r w:rsidRPr="0083589D">
        <w:rPr>
          <w:rFonts w:eastAsia="Times New Roman" w:cs="Arial"/>
          <w:color w:val="222222"/>
          <w:sz w:val="20"/>
          <w:szCs w:val="20"/>
        </w:rPr>
        <w:t>......................................................................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2.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về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thuế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nhập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khẩu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Cơ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sở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pháp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lý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đãi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:....................................................................................................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Đối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tượng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hưởng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có)</w:t>
      </w:r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:......................................................................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3.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về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miễn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giảm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tiền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thuê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đất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tiền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sử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dụng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đất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thuế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sử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dụng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đất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Cơ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sở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pháp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lý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đãi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:....................................................................................................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Đối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tượng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hưởng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có)</w:t>
      </w:r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:......................................................................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4.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khấu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hao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nhanh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tăng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mức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chi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phí</w:t>
      </w:r>
      <w:proofErr w:type="spellEnd"/>
      <w:proofErr w:type="gram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 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được</w:t>
      </w:r>
      <w:proofErr w:type="spellEnd"/>
      <w:proofErr w:type="gram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khấu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trừ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khi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tính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thu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nhập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chịu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thuế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Cơ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sở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pháp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lý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của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đãi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:....................................................................................................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Đối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tượng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hưởng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có)</w:t>
      </w:r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:......................................................................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5.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Ưu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đãi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hỗ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trợ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đặc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biệt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có)</w:t>
      </w:r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:........................................................................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proofErr w:type="gram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3.</w:t>
      </w:r>
      <w:proofErr w:type="gram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Các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quy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định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đối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với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thực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hiện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>: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1.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tổ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chức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kinh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tế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phải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làm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thủ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tục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đăng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ký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cấp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tài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khoản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sử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dụng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trên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Hệ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thống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thông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tin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quốc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gia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về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proofErr w:type="spellStart"/>
      <w:proofErr w:type="gramStart"/>
      <w:r w:rsidRPr="0083589D">
        <w:rPr>
          <w:rFonts w:eastAsia="Times New Roman" w:cs="Arial"/>
          <w:color w:val="222222"/>
          <w:sz w:val="24"/>
          <w:szCs w:val="24"/>
        </w:rPr>
        <w:t>theo</w:t>
      </w:r>
      <w:proofErr w:type="spellEnd"/>
      <w:proofErr w:type="gramEnd"/>
      <w:r w:rsidRPr="0083589D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4"/>
          <w:szCs w:val="24"/>
        </w:rPr>
        <w:t>quy</w:t>
      </w:r>
      <w:proofErr w:type="spellEnd"/>
      <w:r w:rsidRPr="0083589D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4"/>
          <w:szCs w:val="24"/>
        </w:rPr>
        <w:t>định</w:t>
      </w:r>
      <w:proofErr w:type="spellEnd"/>
      <w:r w:rsidRPr="0083589D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4"/>
          <w:szCs w:val="24"/>
        </w:rPr>
        <w:t>của</w:t>
      </w:r>
      <w:proofErr w:type="spellEnd"/>
      <w:r w:rsidRPr="0083589D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4"/>
          <w:szCs w:val="24"/>
        </w:rPr>
        <w:t>pháp</w:t>
      </w:r>
      <w:proofErr w:type="spellEnd"/>
      <w:r w:rsidRPr="0083589D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4"/>
          <w:szCs w:val="24"/>
        </w:rPr>
        <w:t>luật</w:t>
      </w:r>
      <w:proofErr w:type="spellEnd"/>
      <w:r w:rsidRPr="0083589D">
        <w:rPr>
          <w:rFonts w:eastAsia="Times New Roman" w:cs="Arial"/>
          <w:color w:val="222222"/>
          <w:sz w:val="24"/>
          <w:szCs w:val="24"/>
        </w:rPr>
        <w:t>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 xml:space="preserve">2.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Các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đối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với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thực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hiện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dự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án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nếu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có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</w:t>
      </w:r>
      <w:proofErr w:type="gramStart"/>
      <w:r w:rsidRPr="0083589D">
        <w:rPr>
          <w:rFonts w:eastAsia="Times New Roman" w:cs="Arial"/>
          <w:color w:val="222222"/>
          <w:sz w:val="20"/>
          <w:szCs w:val="20"/>
        </w:rPr>
        <w:t>:..........................</w:t>
      </w:r>
      <w:proofErr w:type="gramEnd"/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0"/>
          <w:szCs w:val="20"/>
        </w:rPr>
        <w:t>3...........................................................................................................................................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proofErr w:type="spellStart"/>
      <w:proofErr w:type="gramStart"/>
      <w:r w:rsidRPr="0083589D">
        <w:rPr>
          <w:rFonts w:eastAsia="Times New Roman" w:cs="Arial"/>
          <w:b/>
          <w:bCs/>
          <w:color w:val="222222"/>
          <w:sz w:val="20"/>
          <w:szCs w:val="20"/>
        </w:rPr>
        <w:t>Điều</w:t>
      </w:r>
      <w:proofErr w:type="spell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 xml:space="preserve"> 4.</w:t>
      </w:r>
      <w:proofErr w:type="gramEnd"/>
      <w:r w:rsidRPr="0083589D">
        <w:rPr>
          <w:rFonts w:eastAsia="Times New Roman" w:cs="Arial"/>
          <w:b/>
          <w:bCs/>
          <w:color w:val="222222"/>
          <w:sz w:val="20"/>
          <w:szCs w:val="20"/>
        </w:rPr>
        <w:t>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Giấy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chứng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nhận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đăng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ký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này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được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lập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thành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…. </w:t>
      </w:r>
      <w:r w:rsidRPr="0083589D">
        <w:rPr>
          <w:rFonts w:eastAsia="Times New Roman" w:cs="Arial"/>
          <w:i/>
          <w:iCs/>
          <w:color w:val="222222"/>
          <w:sz w:val="20"/>
          <w:szCs w:val="20"/>
        </w:rPr>
        <w:t>(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bằng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chữ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>) 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bản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gốc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;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mỗi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nhà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được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cấp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01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bản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, 01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bản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lưu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tại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:.... (</w:t>
      </w:r>
      <w:proofErr w:type="spellStart"/>
      <w:proofErr w:type="gram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tên</w:t>
      </w:r>
      <w:proofErr w:type="spellEnd"/>
      <w:proofErr w:type="gram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cơ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quan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đăng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ký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i/>
          <w:iCs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i/>
          <w:iCs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)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và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được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đăng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tải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lên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Hệ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thống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thông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tin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quốc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gia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về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đầu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83589D">
        <w:rPr>
          <w:rFonts w:eastAsia="Times New Roman" w:cs="Arial"/>
          <w:color w:val="222222"/>
          <w:sz w:val="20"/>
          <w:szCs w:val="20"/>
        </w:rPr>
        <w:t>tư</w:t>
      </w:r>
      <w:proofErr w:type="spellEnd"/>
      <w:r w:rsidRPr="0083589D">
        <w:rPr>
          <w:rFonts w:eastAsia="Times New Roman" w:cs="Arial"/>
          <w:color w:val="222222"/>
          <w:sz w:val="20"/>
          <w:szCs w:val="20"/>
        </w:rPr>
        <w:t>. 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4"/>
          <w:szCs w:val="24"/>
        </w:rPr>
        <w:t> </w:t>
      </w:r>
    </w:p>
    <w:p w:rsidR="0083589D" w:rsidRPr="0083589D" w:rsidRDefault="0083589D" w:rsidP="0083589D">
      <w:pPr>
        <w:shd w:val="clear" w:color="auto" w:fill="FFFFFF"/>
        <w:spacing w:before="80" w:after="80" w:line="240" w:lineRule="auto"/>
        <w:jc w:val="both"/>
        <w:rPr>
          <w:rFonts w:eastAsia="Times New Roman" w:cs="Arial"/>
          <w:color w:val="222222"/>
          <w:sz w:val="24"/>
          <w:szCs w:val="24"/>
        </w:rPr>
      </w:pPr>
      <w:r w:rsidRPr="0083589D">
        <w:rPr>
          <w:rFonts w:eastAsia="Times New Roman" w:cs="Arial"/>
          <w:color w:val="222222"/>
          <w:sz w:val="24"/>
          <w:szCs w:val="24"/>
        </w:rPr>
        <w:t> </w:t>
      </w:r>
    </w:p>
    <w:tbl>
      <w:tblPr>
        <w:tblW w:w="12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5"/>
      </w:tblGrid>
      <w:tr w:rsidR="0083589D" w:rsidRPr="0083589D" w:rsidTr="0083589D">
        <w:tc>
          <w:tcPr>
            <w:tcW w:w="9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18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6"/>
              <w:gridCol w:w="6613"/>
            </w:tblGrid>
            <w:tr w:rsidR="0083589D" w:rsidRPr="0083589D">
              <w:tc>
                <w:tcPr>
                  <w:tcW w:w="426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589D" w:rsidRPr="0083589D" w:rsidRDefault="0083589D" w:rsidP="0083589D">
                  <w:pPr>
                    <w:spacing w:after="0" w:line="240" w:lineRule="auto"/>
                    <w:ind w:right="318" w:firstLine="34"/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</w:rPr>
                  </w:pP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Nơi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nhận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:</w:t>
                  </w:r>
                </w:p>
                <w:p w:rsidR="0083589D" w:rsidRPr="0083589D" w:rsidRDefault="0083589D" w:rsidP="0083589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right="318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83589D">
                    <w:rPr>
                      <w:rFonts w:eastAsia="Times New Roman" w:cs="Arial"/>
                      <w:sz w:val="20"/>
                      <w:szCs w:val="20"/>
                    </w:rPr>
                    <w:t>Như</w:t>
                  </w:r>
                  <w:proofErr w:type="spellEnd"/>
                  <w:r w:rsidRPr="0083589D">
                    <w:rPr>
                      <w:rFonts w:eastAsia="Times New Roman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9D">
                    <w:rPr>
                      <w:rFonts w:eastAsia="Times New Roman" w:cs="Arial"/>
                      <w:sz w:val="20"/>
                      <w:szCs w:val="20"/>
                    </w:rPr>
                    <w:t>Điều</w:t>
                  </w:r>
                  <w:proofErr w:type="spellEnd"/>
                  <w:r w:rsidRPr="0083589D">
                    <w:rPr>
                      <w:rFonts w:eastAsia="Times New Roman" w:cs="Arial"/>
                      <w:sz w:val="20"/>
                      <w:szCs w:val="20"/>
                    </w:rPr>
                    <w:t xml:space="preserve"> 4;</w:t>
                  </w:r>
                </w:p>
                <w:p w:rsidR="0083589D" w:rsidRPr="0083589D" w:rsidRDefault="0083589D" w:rsidP="0083589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right="318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83589D">
                    <w:rPr>
                      <w:rFonts w:eastAsia="Times New Roman" w:cs="Arial"/>
                      <w:sz w:val="20"/>
                      <w:szCs w:val="20"/>
                    </w:rPr>
                    <w:t>Lưu</w:t>
                  </w:r>
                  <w:proofErr w:type="spellEnd"/>
                  <w:r w:rsidRPr="0083589D">
                    <w:rPr>
                      <w:rFonts w:eastAsia="Times New Roman" w:cs="Arial"/>
                      <w:sz w:val="20"/>
                      <w:szCs w:val="20"/>
                    </w:rPr>
                    <w:t>: VT</w:t>
                  </w:r>
                  <w:proofErr w:type="gramStart"/>
                  <w:r w:rsidRPr="0083589D">
                    <w:rPr>
                      <w:rFonts w:eastAsia="Times New Roman" w:cs="Arial"/>
                      <w:sz w:val="20"/>
                      <w:szCs w:val="20"/>
                    </w:rPr>
                    <w:t>,…</w:t>
                  </w:r>
                  <w:proofErr w:type="gramEnd"/>
                </w:p>
                <w:p w:rsidR="0083589D" w:rsidRPr="0083589D" w:rsidRDefault="0083589D" w:rsidP="0083589D">
                  <w:pPr>
                    <w:spacing w:after="0" w:line="0" w:lineRule="atLeast"/>
                    <w:ind w:right="318" w:firstLine="34"/>
                    <w:jc w:val="both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</w:rPr>
                  </w:pPr>
                  <w:r w:rsidRPr="0083589D"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7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589D" w:rsidRPr="0083589D" w:rsidRDefault="0083589D" w:rsidP="0083589D">
                  <w:pPr>
                    <w:spacing w:after="0" w:line="240" w:lineRule="auto"/>
                    <w:ind w:right="318" w:firstLine="34"/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</w:rPr>
                  </w:pPr>
                  <w:r w:rsidRPr="0083589D">
                    <w:rPr>
                      <w:rFonts w:eastAsia="Times New Roman" w:cs="Arial"/>
                      <w:b/>
                      <w:bCs/>
                      <w:color w:val="222222"/>
                      <w:sz w:val="20"/>
                      <w:szCs w:val="20"/>
                    </w:rPr>
                    <w:t>THỦ TRƯỞNG</w:t>
                  </w:r>
                </w:p>
                <w:p w:rsidR="0083589D" w:rsidRPr="0083589D" w:rsidRDefault="0083589D" w:rsidP="0083589D">
                  <w:pPr>
                    <w:spacing w:after="0" w:line="240" w:lineRule="auto"/>
                    <w:ind w:right="318" w:firstLine="34"/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</w:rPr>
                  </w:pPr>
                  <w:r w:rsidRPr="0083589D">
                    <w:rPr>
                      <w:rFonts w:eastAsia="Times New Roman" w:cs="Arial"/>
                      <w:b/>
                      <w:bCs/>
                      <w:color w:val="222222"/>
                      <w:sz w:val="20"/>
                      <w:szCs w:val="20"/>
                    </w:rPr>
                    <w:t>CƠ QUAN ĐĂNG KÝ ĐẦU TƯ</w:t>
                  </w:r>
                </w:p>
                <w:p w:rsidR="0083589D" w:rsidRPr="0083589D" w:rsidRDefault="0083589D" w:rsidP="008358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</w:rPr>
                  </w:pPr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(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ký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ghi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rõ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họ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tên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chức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danh</w:t>
                  </w:r>
                  <w:proofErr w:type="spellEnd"/>
                </w:p>
                <w:p w:rsidR="0083589D" w:rsidRPr="0083589D" w:rsidRDefault="0083589D" w:rsidP="0083589D">
                  <w:pPr>
                    <w:spacing w:after="0" w:line="0" w:lineRule="atLeast"/>
                    <w:ind w:right="318" w:firstLine="34"/>
                    <w:jc w:val="center"/>
                    <w:rPr>
                      <w:rFonts w:ascii="Times New Roman" w:eastAsia="Times New Roman" w:hAnsi="Times New Roman"/>
                      <w:color w:val="222222"/>
                      <w:sz w:val="24"/>
                      <w:szCs w:val="24"/>
                    </w:rPr>
                  </w:pPr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 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và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đóng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dấu</w:t>
                  </w:r>
                  <w:proofErr w:type="spellEnd"/>
                  <w:r w:rsidRPr="0083589D">
                    <w:rPr>
                      <w:rFonts w:eastAsia="Times New Roman" w:cs="Arial"/>
                      <w:i/>
                      <w:iCs/>
                      <w:color w:val="222222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83589D" w:rsidRPr="0083589D" w:rsidRDefault="0083589D" w:rsidP="0083589D">
            <w:pPr>
              <w:spacing w:after="0" w:line="0" w:lineRule="atLeast"/>
              <w:rPr>
                <w:rFonts w:eastAsia="Times New Roman" w:cs="Arial"/>
                <w:color w:val="333333"/>
                <w:sz w:val="24"/>
                <w:szCs w:val="24"/>
              </w:rPr>
            </w:pPr>
          </w:p>
        </w:tc>
      </w:tr>
    </w:tbl>
    <w:p w:rsidR="0083589D" w:rsidRDefault="0083589D"/>
    <w:sectPr w:rsidR="0083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012"/>
    <w:multiLevelType w:val="multilevel"/>
    <w:tmpl w:val="7402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9D"/>
    <w:rsid w:val="00250369"/>
    <w:rsid w:val="0083589D"/>
    <w:rsid w:val="009543C6"/>
    <w:rsid w:val="00AC3FAE"/>
    <w:rsid w:val="00D34B27"/>
    <w:rsid w:val="00E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60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83589D"/>
    <w:rPr>
      <w:b/>
      <w:bCs/>
    </w:rPr>
  </w:style>
  <w:style w:type="character" w:styleId="Emphasis">
    <w:name w:val="Emphasis"/>
    <w:uiPriority w:val="20"/>
    <w:qFormat/>
    <w:rsid w:val="0083589D"/>
    <w:rPr>
      <w:i/>
      <w:iCs/>
    </w:rPr>
  </w:style>
  <w:style w:type="character" w:styleId="Hyperlink">
    <w:name w:val="Hyperlink"/>
    <w:uiPriority w:val="99"/>
    <w:semiHidden/>
    <w:unhideWhenUsed/>
    <w:rsid w:val="008358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60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83589D"/>
    <w:rPr>
      <w:b/>
      <w:bCs/>
    </w:rPr>
  </w:style>
  <w:style w:type="character" w:styleId="Emphasis">
    <w:name w:val="Emphasis"/>
    <w:uiPriority w:val="20"/>
    <w:qFormat/>
    <w:rsid w:val="0083589D"/>
    <w:rPr>
      <w:i/>
      <w:iCs/>
    </w:rPr>
  </w:style>
  <w:style w:type="character" w:styleId="Hyperlink">
    <w:name w:val="Hyperlink"/>
    <w:uiPriority w:val="99"/>
    <w:semiHidden/>
    <w:unhideWhenUsed/>
    <w:rsid w:val="00835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Links>
    <vt:vector size="12" baseType="variant">
      <vt:variant>
        <vt:i4>6029375</vt:i4>
      </vt:variant>
      <vt:variant>
        <vt:i4>3</vt:i4>
      </vt:variant>
      <vt:variant>
        <vt:i4>0</vt:i4>
      </vt:variant>
      <vt:variant>
        <vt:i4>5</vt:i4>
      </vt:variant>
      <vt:variant>
        <vt:lpwstr>https://luatvietnam.vn/dau-tu/thong-tu-03-2021-tt-bkhdt-mau-van-ban-bao-cao-lien-quan-den-hoat-dong-dau-tu-tai-viet-nam-200983-d1.html</vt:lpwstr>
      </vt:variant>
      <vt:variant>
        <vt:lpwstr>_ftn57</vt:lpwstr>
      </vt:variant>
      <vt:variant>
        <vt:i4>6094911</vt:i4>
      </vt:variant>
      <vt:variant>
        <vt:i4>0</vt:i4>
      </vt:variant>
      <vt:variant>
        <vt:i4>0</vt:i4>
      </vt:variant>
      <vt:variant>
        <vt:i4>5</vt:i4>
      </vt:variant>
      <vt:variant>
        <vt:lpwstr>https://luatvietnam.vn/dau-tu/thong-tu-03-2021-tt-bkhdt-mau-van-ban-bao-cao-lien-quan-den-hoat-dong-dau-tu-tai-viet-nam-200983-d1.html</vt:lpwstr>
      </vt:variant>
      <vt:variant>
        <vt:lpwstr>_ftn56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2021-09-22T04:37:00Z</dcterms:created>
  <dcterms:modified xsi:type="dcterms:W3CDTF">2021-09-22T04:37:00Z</dcterms:modified>
</cp:coreProperties>
</file>