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7D0FC" w14:textId="77777777" w:rsidR="00995881" w:rsidRPr="00995881" w:rsidRDefault="00995881" w:rsidP="00995881">
      <w:pPr>
        <w:jc w:val="center"/>
        <w:rPr>
          <w:rFonts w:ascii="Times New Roman" w:hAnsi="Times New Roman" w:cs="Times New Roman"/>
          <w:b/>
          <w:bCs/>
          <w:sz w:val="24"/>
          <w:szCs w:val="24"/>
        </w:rPr>
      </w:pPr>
      <w:r w:rsidRPr="00995881">
        <w:rPr>
          <w:rFonts w:ascii="Times New Roman" w:hAnsi="Times New Roman" w:cs="Times New Roman"/>
          <w:b/>
          <w:bCs/>
          <w:sz w:val="24"/>
          <w:szCs w:val="24"/>
        </w:rPr>
        <w:t>CỘNG HÒA XÃ HỘI CHỦ NGHĨA VIỆT NAM</w:t>
      </w:r>
    </w:p>
    <w:p w14:paraId="229917F5" w14:textId="77777777" w:rsidR="00995881" w:rsidRPr="00995881" w:rsidRDefault="00995881" w:rsidP="00995881">
      <w:pPr>
        <w:jc w:val="center"/>
        <w:rPr>
          <w:rFonts w:ascii="Times New Roman" w:hAnsi="Times New Roman" w:cs="Times New Roman"/>
          <w:b/>
          <w:bCs/>
          <w:sz w:val="24"/>
          <w:szCs w:val="24"/>
        </w:rPr>
      </w:pPr>
      <w:r w:rsidRPr="00995881">
        <w:rPr>
          <w:rFonts w:ascii="Times New Roman" w:hAnsi="Times New Roman" w:cs="Times New Roman"/>
          <w:b/>
          <w:bCs/>
          <w:sz w:val="24"/>
          <w:szCs w:val="24"/>
        </w:rPr>
        <w:t>Độc Lập – Tự Do – Hạnh Phúc</w:t>
      </w:r>
    </w:p>
    <w:p w14:paraId="6638E59F" w14:textId="7CD117EE" w:rsidR="00995881" w:rsidRDefault="00995881" w:rsidP="00995881">
      <w:pPr>
        <w:jc w:val="right"/>
        <w:rPr>
          <w:rFonts w:ascii="Times New Roman" w:hAnsi="Times New Roman" w:cs="Times New Roman"/>
          <w:sz w:val="24"/>
          <w:szCs w:val="24"/>
        </w:rPr>
      </w:pPr>
      <w:r>
        <w:rPr>
          <w:rFonts w:ascii="Times New Roman" w:hAnsi="Times New Roman" w:cs="Times New Roman"/>
          <w:sz w:val="24"/>
          <w:szCs w:val="24"/>
        </w:rPr>
        <w:t xml:space="preserve">……, </w:t>
      </w:r>
      <w:r w:rsidRPr="00995881">
        <w:rPr>
          <w:rFonts w:ascii="Times New Roman" w:hAnsi="Times New Roman" w:cs="Times New Roman"/>
          <w:sz w:val="24"/>
          <w:szCs w:val="24"/>
        </w:rPr>
        <w:t>ngày… tháng… năm 20….</w:t>
      </w:r>
    </w:p>
    <w:p w14:paraId="7C9006C9" w14:textId="77777777" w:rsidR="00995881" w:rsidRPr="00995881" w:rsidRDefault="00995881" w:rsidP="00995881">
      <w:pPr>
        <w:jc w:val="right"/>
        <w:rPr>
          <w:rFonts w:ascii="Times New Roman" w:hAnsi="Times New Roman" w:cs="Times New Roman"/>
          <w:sz w:val="24"/>
          <w:szCs w:val="24"/>
        </w:rPr>
      </w:pPr>
    </w:p>
    <w:p w14:paraId="2FCDF9E0" w14:textId="77777777" w:rsidR="00995881" w:rsidRPr="00995881" w:rsidRDefault="00995881" w:rsidP="00995881">
      <w:pPr>
        <w:jc w:val="center"/>
        <w:rPr>
          <w:rFonts w:ascii="Times New Roman" w:hAnsi="Times New Roman" w:cs="Times New Roman"/>
          <w:b/>
          <w:bCs/>
          <w:sz w:val="24"/>
          <w:szCs w:val="24"/>
        </w:rPr>
      </w:pPr>
      <w:r w:rsidRPr="00995881">
        <w:rPr>
          <w:rFonts w:ascii="Times New Roman" w:hAnsi="Times New Roman" w:cs="Times New Roman"/>
          <w:b/>
          <w:bCs/>
          <w:sz w:val="24"/>
          <w:szCs w:val="24"/>
        </w:rPr>
        <w:t>THÔNG BÁO</w:t>
      </w:r>
    </w:p>
    <w:p w14:paraId="0BF7DC8C" w14:textId="3C613AA4" w:rsidR="00995881" w:rsidRDefault="00995881" w:rsidP="00995881">
      <w:pPr>
        <w:jc w:val="center"/>
        <w:rPr>
          <w:rFonts w:ascii="Times New Roman" w:hAnsi="Times New Roman" w:cs="Times New Roman"/>
          <w:sz w:val="24"/>
          <w:szCs w:val="24"/>
        </w:rPr>
      </w:pPr>
      <w:r w:rsidRPr="00995881">
        <w:rPr>
          <w:rFonts w:ascii="Times New Roman" w:hAnsi="Times New Roman" w:cs="Times New Roman"/>
          <w:sz w:val="24"/>
          <w:szCs w:val="24"/>
        </w:rPr>
        <w:t>Về việc chấm dứt hợp đồng thuê nhà</w:t>
      </w:r>
    </w:p>
    <w:p w14:paraId="79137586" w14:textId="77777777" w:rsidR="00995881" w:rsidRPr="00995881" w:rsidRDefault="00995881" w:rsidP="00995881">
      <w:pPr>
        <w:jc w:val="center"/>
        <w:rPr>
          <w:rFonts w:ascii="Times New Roman" w:hAnsi="Times New Roman" w:cs="Times New Roman"/>
          <w:sz w:val="24"/>
          <w:szCs w:val="24"/>
        </w:rPr>
      </w:pPr>
    </w:p>
    <w:p w14:paraId="3ED495FD" w14:textId="2BDA09B6" w:rsidR="00995881" w:rsidRPr="00995881" w:rsidRDefault="00995881" w:rsidP="00995881">
      <w:pPr>
        <w:rPr>
          <w:rFonts w:ascii="Times New Roman" w:hAnsi="Times New Roman" w:cs="Times New Roman"/>
          <w:sz w:val="24"/>
          <w:szCs w:val="24"/>
        </w:rPr>
      </w:pPr>
      <w:r w:rsidRPr="00995881">
        <w:rPr>
          <w:rFonts w:ascii="Times New Roman" w:hAnsi="Times New Roman" w:cs="Times New Roman"/>
          <w:sz w:val="24"/>
          <w:szCs w:val="24"/>
        </w:rPr>
        <w:t xml:space="preserve">Hợp đồng thuê nhà ngày </w:t>
      </w:r>
      <w:proofErr w:type="gramStart"/>
      <w:r w:rsidRPr="00995881">
        <w:rPr>
          <w:rFonts w:ascii="Times New Roman" w:hAnsi="Times New Roman" w:cs="Times New Roman"/>
          <w:sz w:val="24"/>
          <w:szCs w:val="24"/>
        </w:rPr>
        <w:t>…./</w:t>
      </w:r>
      <w:proofErr w:type="gramEnd"/>
      <w:r w:rsidRPr="00995881">
        <w:rPr>
          <w:rFonts w:ascii="Times New Roman" w:hAnsi="Times New Roman" w:cs="Times New Roman"/>
          <w:sz w:val="24"/>
          <w:szCs w:val="24"/>
        </w:rPr>
        <w:t>…./20…. giữa ông ……</w:t>
      </w:r>
      <w:proofErr w:type="gramStart"/>
      <w:r w:rsidRPr="00995881">
        <w:rPr>
          <w:rFonts w:ascii="Times New Roman" w:hAnsi="Times New Roman" w:cs="Times New Roman"/>
          <w:sz w:val="24"/>
          <w:szCs w:val="24"/>
        </w:rPr>
        <w:t>…..</w:t>
      </w:r>
      <w:proofErr w:type="gramEnd"/>
      <w:r w:rsidRPr="00995881">
        <w:rPr>
          <w:rFonts w:ascii="Times New Roman" w:hAnsi="Times New Roman" w:cs="Times New Roman"/>
          <w:sz w:val="24"/>
          <w:szCs w:val="24"/>
        </w:rPr>
        <w:t xml:space="preserve"> và ông ………… đã ký kết và thực hiện ợp đồng thuê nhà này. Theo nguyên tắc thì trong quá trình thực hiện hợp đồng thì mọi vấn đề sẽ được giải quyết theo thỏa thuận của các bên trong hợp đồng. Tuy nhiên, qua quá trình thực hiện hợp đồng thì ông …………… đã không thực hiện theo đúng thỏa thuận đó.</w:t>
      </w:r>
    </w:p>
    <w:p w14:paraId="7C8AEE69" w14:textId="77777777" w:rsidR="00995881" w:rsidRPr="00995881" w:rsidRDefault="00995881" w:rsidP="00995881">
      <w:pPr>
        <w:rPr>
          <w:rFonts w:ascii="Times New Roman" w:hAnsi="Times New Roman" w:cs="Times New Roman"/>
          <w:sz w:val="24"/>
          <w:szCs w:val="24"/>
        </w:rPr>
      </w:pPr>
      <w:r w:rsidRPr="00995881">
        <w:rPr>
          <w:rFonts w:ascii="Times New Roman" w:hAnsi="Times New Roman" w:cs="Times New Roman"/>
          <w:sz w:val="24"/>
          <w:szCs w:val="24"/>
        </w:rPr>
        <w:t>Theo quy định tại Điều 132 Luât nhà ở 2014 thì bên cho thuê nhà có quyền đơn phương chấm dứt hợp đồng thuê nhà nhà khi bên thuê có một trong các hành vi sau đây:</w:t>
      </w:r>
    </w:p>
    <w:p w14:paraId="78E93ABC" w14:textId="77777777" w:rsidR="00995881" w:rsidRPr="00995881" w:rsidRDefault="00995881" w:rsidP="00995881">
      <w:pPr>
        <w:rPr>
          <w:rFonts w:ascii="Times New Roman" w:hAnsi="Times New Roman" w:cs="Times New Roman"/>
          <w:sz w:val="24"/>
          <w:szCs w:val="24"/>
        </w:rPr>
      </w:pPr>
      <w:r w:rsidRPr="00995881">
        <w:rPr>
          <w:rFonts w:ascii="Times New Roman" w:hAnsi="Times New Roman" w:cs="Times New Roman"/>
          <w:sz w:val="24"/>
          <w:szCs w:val="24"/>
        </w:rPr>
        <w:t>– Bên cho thuê nhà ở thuộc sở hữu nhà nước, nhà ở xã hội cho thuê không đúng thẩm quyền, không đúng đối tượng, không đúng điều kiện theo quy định của Luật này;</w:t>
      </w:r>
    </w:p>
    <w:p w14:paraId="267F4399" w14:textId="77777777" w:rsidR="00995881" w:rsidRPr="00995881" w:rsidRDefault="00995881" w:rsidP="00995881">
      <w:pPr>
        <w:rPr>
          <w:rFonts w:ascii="Times New Roman" w:hAnsi="Times New Roman" w:cs="Times New Roman"/>
          <w:sz w:val="24"/>
          <w:szCs w:val="24"/>
        </w:rPr>
      </w:pPr>
      <w:r w:rsidRPr="00995881">
        <w:rPr>
          <w:rFonts w:ascii="Times New Roman" w:hAnsi="Times New Roman" w:cs="Times New Roman"/>
          <w:sz w:val="24"/>
          <w:szCs w:val="24"/>
        </w:rPr>
        <w:t>– Bên thuê không trả tiền thuê nhà ở theo thỏa thuận từ 03 tháng trở lên mà không có lý do chính đáng;</w:t>
      </w:r>
    </w:p>
    <w:p w14:paraId="7B50FD73" w14:textId="77777777" w:rsidR="00995881" w:rsidRPr="00995881" w:rsidRDefault="00995881" w:rsidP="00995881">
      <w:pPr>
        <w:rPr>
          <w:rFonts w:ascii="Times New Roman" w:hAnsi="Times New Roman" w:cs="Times New Roman"/>
          <w:sz w:val="24"/>
          <w:szCs w:val="24"/>
        </w:rPr>
      </w:pPr>
      <w:r w:rsidRPr="00995881">
        <w:rPr>
          <w:rFonts w:ascii="Times New Roman" w:hAnsi="Times New Roman" w:cs="Times New Roman"/>
          <w:sz w:val="24"/>
          <w:szCs w:val="24"/>
        </w:rPr>
        <w:t>– Bên thuê sử dụng nhà ở không đúng mục đích như đã thỏa thuận trong hợp đồng;</w:t>
      </w:r>
    </w:p>
    <w:p w14:paraId="6D181FCF" w14:textId="77777777" w:rsidR="00995881" w:rsidRPr="00995881" w:rsidRDefault="00995881" w:rsidP="00995881">
      <w:pPr>
        <w:rPr>
          <w:rFonts w:ascii="Times New Roman" w:hAnsi="Times New Roman" w:cs="Times New Roman"/>
          <w:sz w:val="24"/>
          <w:szCs w:val="24"/>
        </w:rPr>
      </w:pPr>
      <w:r w:rsidRPr="00995881">
        <w:rPr>
          <w:rFonts w:ascii="Times New Roman" w:hAnsi="Times New Roman" w:cs="Times New Roman"/>
          <w:sz w:val="24"/>
          <w:szCs w:val="24"/>
        </w:rPr>
        <w:t>– Bên thuê tự ý đục phá, cơi nới, cải tạo, phá dỡ nhà ở đang thuê;</w:t>
      </w:r>
    </w:p>
    <w:p w14:paraId="51892BEE" w14:textId="77777777" w:rsidR="00995881" w:rsidRPr="00995881" w:rsidRDefault="00995881" w:rsidP="00995881">
      <w:pPr>
        <w:rPr>
          <w:rFonts w:ascii="Times New Roman" w:hAnsi="Times New Roman" w:cs="Times New Roman"/>
          <w:sz w:val="24"/>
          <w:szCs w:val="24"/>
        </w:rPr>
      </w:pPr>
      <w:r w:rsidRPr="00995881">
        <w:rPr>
          <w:rFonts w:ascii="Times New Roman" w:hAnsi="Times New Roman" w:cs="Times New Roman"/>
          <w:sz w:val="24"/>
          <w:szCs w:val="24"/>
        </w:rPr>
        <w:t>– Bên thuê chuyển đổi, cho mượn, cho thuê lại nhà ở đang thuê mà không có sự đồng ý của bên cho thuê;</w:t>
      </w:r>
    </w:p>
    <w:p w14:paraId="16671A50" w14:textId="77777777" w:rsidR="00995881" w:rsidRPr="00995881" w:rsidRDefault="00995881" w:rsidP="00995881">
      <w:pPr>
        <w:rPr>
          <w:rFonts w:ascii="Times New Roman" w:hAnsi="Times New Roman" w:cs="Times New Roman"/>
          <w:sz w:val="24"/>
          <w:szCs w:val="24"/>
        </w:rPr>
      </w:pPr>
      <w:r w:rsidRPr="00995881">
        <w:rPr>
          <w:rFonts w:ascii="Times New Roman" w:hAnsi="Times New Roman" w:cs="Times New Roman"/>
          <w:sz w:val="24"/>
          <w:szCs w:val="24"/>
        </w:rPr>
        <w:t>– Bên thuê làm mất trật tự, vệ sinh môi trường, ảnh hưởng nghiêm trọng đến sinh hoạt của những người xung quanh đã được bên cho thuê nhà ở hoặc tổ trưởng tổ dân phố, trưởng thôn, làng, ấp, bản, buôn, phum, sóc lập biên bản đến lần thứ ba mà vẫn không khắc phục;</w:t>
      </w:r>
    </w:p>
    <w:p w14:paraId="0C69222B" w14:textId="77777777" w:rsidR="00995881" w:rsidRPr="00995881" w:rsidRDefault="00995881" w:rsidP="00995881">
      <w:pPr>
        <w:rPr>
          <w:rFonts w:ascii="Times New Roman" w:hAnsi="Times New Roman" w:cs="Times New Roman"/>
          <w:sz w:val="24"/>
          <w:szCs w:val="24"/>
        </w:rPr>
      </w:pPr>
      <w:r w:rsidRPr="00995881">
        <w:rPr>
          <w:rFonts w:ascii="Times New Roman" w:hAnsi="Times New Roman" w:cs="Times New Roman"/>
          <w:sz w:val="24"/>
          <w:szCs w:val="24"/>
        </w:rPr>
        <w:t>– Thuộc trường hợp quy định tại khoản 2 Điều 129 của Luật nhà ở 2014.</w:t>
      </w:r>
    </w:p>
    <w:p w14:paraId="38507A74" w14:textId="77777777" w:rsidR="00995881" w:rsidRPr="00995881" w:rsidRDefault="00995881" w:rsidP="00995881">
      <w:pPr>
        <w:rPr>
          <w:rFonts w:ascii="Times New Roman" w:hAnsi="Times New Roman" w:cs="Times New Roman"/>
          <w:sz w:val="24"/>
          <w:szCs w:val="24"/>
        </w:rPr>
      </w:pPr>
      <w:r w:rsidRPr="00995881">
        <w:rPr>
          <w:rFonts w:ascii="Times New Roman" w:hAnsi="Times New Roman" w:cs="Times New Roman"/>
          <w:sz w:val="24"/>
          <w:szCs w:val="24"/>
        </w:rPr>
        <w:t xml:space="preserve">Căn cứ vào quy định nêu trên thì việc thuê nhà ở của ông …………… đã có hành vi “cho người khác thuê lại toàn bộ nhà đang thuê mà không có sự đồng ý bằng văn bản của bên cho thuê”. Tôi </w:t>
      </w:r>
      <w:r w:rsidRPr="00995881">
        <w:rPr>
          <w:rFonts w:ascii="Times New Roman" w:hAnsi="Times New Roman" w:cs="Times New Roman"/>
          <w:sz w:val="24"/>
          <w:szCs w:val="24"/>
        </w:rPr>
        <w:lastRenderedPageBreak/>
        <w:t>nhận thấy rằng ông ………</w:t>
      </w:r>
      <w:proofErr w:type="gramStart"/>
      <w:r w:rsidRPr="00995881">
        <w:rPr>
          <w:rFonts w:ascii="Times New Roman" w:hAnsi="Times New Roman" w:cs="Times New Roman"/>
          <w:sz w:val="24"/>
          <w:szCs w:val="24"/>
        </w:rPr>
        <w:t>…..</w:t>
      </w:r>
      <w:proofErr w:type="gramEnd"/>
      <w:r w:rsidRPr="00995881">
        <w:rPr>
          <w:rFonts w:ascii="Times New Roman" w:hAnsi="Times New Roman" w:cs="Times New Roman"/>
          <w:sz w:val="24"/>
          <w:szCs w:val="24"/>
        </w:rPr>
        <w:t xml:space="preserve"> đã có hành vi cho thuê lại ngôi nhà của tôi cho những cá nhân khác, hiện nay vẫn đang hiện diện trong ngôi nhà của tôi. Ông ………. đã không có bất cứ trao đổi nào với tôi nên tôi không thể hiện được quan điểm của tôi về về vấn đề.</w:t>
      </w:r>
    </w:p>
    <w:p w14:paraId="02767BC7" w14:textId="77777777" w:rsidR="00995881" w:rsidRPr="00995881" w:rsidRDefault="00995881" w:rsidP="00995881">
      <w:pPr>
        <w:rPr>
          <w:rFonts w:ascii="Times New Roman" w:hAnsi="Times New Roman" w:cs="Times New Roman"/>
          <w:sz w:val="24"/>
          <w:szCs w:val="24"/>
        </w:rPr>
      </w:pPr>
      <w:r w:rsidRPr="00995881">
        <w:rPr>
          <w:rFonts w:ascii="Times New Roman" w:hAnsi="Times New Roman" w:cs="Times New Roman"/>
          <w:sz w:val="24"/>
          <w:szCs w:val="24"/>
        </w:rPr>
        <w:t>Vì vậy trong trường hợp này để bảo vệ quyền lợi cho mình, tôi muốn đơn phương chấm dứt thực hiện hợp đồng thuê nhà mà không phải bồi thường mà không phải bồi thường thiệt hại cho bên thuê nhà khi thời hạn thuê vẫn còn.</w:t>
      </w:r>
    </w:p>
    <w:p w14:paraId="16772749" w14:textId="77777777" w:rsidR="00995881" w:rsidRPr="00B834A2" w:rsidRDefault="00995881" w:rsidP="00B834A2">
      <w:pPr>
        <w:jc w:val="right"/>
        <w:rPr>
          <w:rFonts w:ascii="Times New Roman" w:hAnsi="Times New Roman" w:cs="Times New Roman"/>
          <w:b/>
          <w:bCs/>
          <w:sz w:val="24"/>
          <w:szCs w:val="24"/>
        </w:rPr>
      </w:pPr>
      <w:r w:rsidRPr="00B834A2">
        <w:rPr>
          <w:rFonts w:ascii="Times New Roman" w:hAnsi="Times New Roman" w:cs="Times New Roman"/>
          <w:b/>
          <w:bCs/>
          <w:sz w:val="24"/>
          <w:szCs w:val="24"/>
        </w:rPr>
        <w:t>Người làm thông báo</w:t>
      </w:r>
    </w:p>
    <w:p w14:paraId="2EF7B4F6" w14:textId="77777777" w:rsidR="003730A8" w:rsidRPr="00995881" w:rsidRDefault="003730A8" w:rsidP="00995881">
      <w:pPr>
        <w:rPr>
          <w:rFonts w:ascii="Times New Roman" w:hAnsi="Times New Roman" w:cs="Times New Roman"/>
          <w:sz w:val="24"/>
          <w:szCs w:val="24"/>
        </w:rPr>
      </w:pPr>
    </w:p>
    <w:sectPr w:rsidR="003730A8" w:rsidRPr="009958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81"/>
    <w:rsid w:val="00256660"/>
    <w:rsid w:val="003730A8"/>
    <w:rsid w:val="00995881"/>
    <w:rsid w:val="00B834A2"/>
    <w:rsid w:val="00E72224"/>
    <w:rsid w:val="00F7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88777"/>
  <w15:chartTrackingRefBased/>
  <w15:docId w15:val="{CA9CC425-1CA3-4C44-8934-904072D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58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5881"/>
    <w:rPr>
      <w:b/>
      <w:bCs/>
    </w:rPr>
  </w:style>
  <w:style w:type="character" w:styleId="Emphasis">
    <w:name w:val="Emphasis"/>
    <w:basedOn w:val="DefaultParagraphFont"/>
    <w:uiPriority w:val="20"/>
    <w:qFormat/>
    <w:rsid w:val="009958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39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3</cp:revision>
  <dcterms:created xsi:type="dcterms:W3CDTF">2022-05-17T08:22:00Z</dcterms:created>
  <dcterms:modified xsi:type="dcterms:W3CDTF">2022-05-17T08:30:00Z</dcterms:modified>
</cp:coreProperties>
</file>