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9A41" w14:textId="77777777" w:rsidR="00D47A1B" w:rsidRPr="00D47A1B" w:rsidRDefault="00D47A1B" w:rsidP="00D47A1B">
      <w:pPr>
        <w:spacing w:after="0" w:line="345" w:lineRule="atLeast"/>
        <w:jc w:val="center"/>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CỘNG HÒA XÃ HỘI CHỦ NGHĨA VIỆT NAM</w:t>
      </w:r>
    </w:p>
    <w:p w14:paraId="11208483" w14:textId="77777777" w:rsidR="00D47A1B" w:rsidRPr="00D47A1B" w:rsidRDefault="00D47A1B" w:rsidP="00D47A1B">
      <w:pPr>
        <w:spacing w:line="345" w:lineRule="atLeast"/>
        <w:jc w:val="center"/>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Độc lập - Tự do - Hạnh phúc </w:t>
      </w:r>
    </w:p>
    <w:p w14:paraId="2788415A" w14:textId="77777777" w:rsidR="00D47A1B" w:rsidRPr="00D47A1B" w:rsidRDefault="00D47A1B" w:rsidP="00D47A1B">
      <w:pPr>
        <w:spacing w:line="345" w:lineRule="atLeast"/>
        <w:jc w:val="center"/>
        <w:rPr>
          <w:rFonts w:ascii="Arial" w:eastAsia="Times New Roman" w:hAnsi="Arial" w:cs="Arial"/>
          <w:color w:val="000000"/>
          <w:sz w:val="26"/>
          <w:szCs w:val="26"/>
        </w:rPr>
      </w:pPr>
      <w:r w:rsidRPr="00D47A1B">
        <w:rPr>
          <w:rFonts w:ascii="Arial" w:eastAsia="Times New Roman" w:hAnsi="Arial" w:cs="Arial"/>
          <w:color w:val="000000"/>
          <w:sz w:val="26"/>
          <w:szCs w:val="26"/>
        </w:rPr>
        <w:t>---------------</w:t>
      </w:r>
    </w:p>
    <w:p w14:paraId="313FD02B" w14:textId="77777777" w:rsidR="00D47A1B" w:rsidRPr="00D47A1B" w:rsidRDefault="00D47A1B" w:rsidP="00D47A1B">
      <w:pPr>
        <w:spacing w:line="345" w:lineRule="atLeast"/>
        <w:jc w:val="right"/>
        <w:rPr>
          <w:rFonts w:ascii="Arial" w:eastAsia="Times New Roman" w:hAnsi="Arial" w:cs="Arial"/>
          <w:color w:val="000000"/>
          <w:sz w:val="26"/>
          <w:szCs w:val="26"/>
        </w:rPr>
      </w:pPr>
      <w:r w:rsidRPr="00D47A1B">
        <w:rPr>
          <w:rFonts w:ascii="Arial" w:eastAsia="Times New Roman" w:hAnsi="Arial" w:cs="Arial"/>
          <w:color w:val="000000"/>
          <w:sz w:val="26"/>
          <w:szCs w:val="26"/>
        </w:rPr>
        <w:t>………, ngày ….. tháng ….. năm …..</w:t>
      </w:r>
    </w:p>
    <w:p w14:paraId="7821DD7B" w14:textId="77777777" w:rsidR="00D47A1B" w:rsidRPr="00D47A1B" w:rsidRDefault="00D47A1B" w:rsidP="00D47A1B">
      <w:pPr>
        <w:spacing w:line="345" w:lineRule="atLeast"/>
        <w:jc w:val="both"/>
        <w:rPr>
          <w:rFonts w:ascii="Arial" w:eastAsia="Times New Roman" w:hAnsi="Arial" w:cs="Arial"/>
          <w:color w:val="000000"/>
          <w:sz w:val="26"/>
          <w:szCs w:val="26"/>
        </w:rPr>
      </w:pPr>
    </w:p>
    <w:p w14:paraId="463AAC0C" w14:textId="77777777" w:rsidR="00D47A1B" w:rsidRPr="00D47A1B" w:rsidRDefault="00D47A1B" w:rsidP="00D47A1B">
      <w:pPr>
        <w:pStyle w:val="NormalWeb"/>
        <w:spacing w:after="90" w:afterAutospacing="0" w:line="345" w:lineRule="atLeast"/>
        <w:jc w:val="center"/>
        <w:rPr>
          <w:rFonts w:ascii="Arial" w:eastAsia="Calibri" w:hAnsi="Arial" w:cs="Arial"/>
          <w:color w:val="000000"/>
          <w:sz w:val="26"/>
          <w:szCs w:val="26"/>
        </w:rPr>
      </w:pPr>
      <w:r w:rsidRPr="00D47A1B">
        <w:rPr>
          <w:rStyle w:val="Strong"/>
          <w:rFonts w:ascii="Arial" w:hAnsi="Arial" w:cs="Arial"/>
          <w:color w:val="000000"/>
          <w:sz w:val="26"/>
          <w:szCs w:val="26"/>
        </w:rPr>
        <w:t>HỢP ĐỒNG CHO THUÊ NHÀ, CÔNG TRÌNH XÂY DỰNG CÓ SẴN</w:t>
      </w:r>
    </w:p>
    <w:p w14:paraId="53E725A5" w14:textId="77777777" w:rsidR="00D47A1B" w:rsidRPr="00D47A1B" w:rsidRDefault="00D47A1B" w:rsidP="00D47A1B">
      <w:pPr>
        <w:pStyle w:val="NormalWeb"/>
        <w:spacing w:after="90" w:afterAutospacing="0" w:line="345" w:lineRule="atLeast"/>
        <w:jc w:val="center"/>
        <w:rPr>
          <w:rFonts w:ascii="Arial" w:hAnsi="Arial" w:cs="Arial"/>
          <w:color w:val="000000"/>
          <w:sz w:val="26"/>
          <w:szCs w:val="26"/>
        </w:rPr>
      </w:pPr>
      <w:r w:rsidRPr="00D47A1B">
        <w:rPr>
          <w:rStyle w:val="Strong"/>
          <w:rFonts w:ascii="Arial" w:hAnsi="Arial" w:cs="Arial"/>
          <w:color w:val="000000"/>
          <w:sz w:val="26"/>
          <w:szCs w:val="26"/>
        </w:rPr>
        <w:t>(HOẶC HÌNH THÀNH TRONG TƯƠNG LAI)</w:t>
      </w:r>
    </w:p>
    <w:p w14:paraId="659C0A40" w14:textId="77777777" w:rsidR="00D47A1B" w:rsidRPr="00D47A1B" w:rsidRDefault="00D47A1B" w:rsidP="00D47A1B">
      <w:pPr>
        <w:spacing w:line="345" w:lineRule="atLeast"/>
        <w:jc w:val="center"/>
        <w:rPr>
          <w:rFonts w:ascii="Arial" w:eastAsia="Times New Roman" w:hAnsi="Arial" w:cs="Arial"/>
          <w:color w:val="000000"/>
          <w:sz w:val="26"/>
          <w:szCs w:val="26"/>
        </w:rPr>
      </w:pPr>
      <w:r w:rsidRPr="00D47A1B">
        <w:rPr>
          <w:rFonts w:ascii="Arial" w:eastAsia="Times New Roman" w:hAnsi="Arial" w:cs="Arial"/>
          <w:color w:val="000000"/>
          <w:sz w:val="26"/>
          <w:szCs w:val="26"/>
        </w:rPr>
        <w:t>Số…….. /HĐ</w:t>
      </w:r>
    </w:p>
    <w:p w14:paraId="2E4214E4" w14:textId="77777777" w:rsidR="00D47A1B" w:rsidRPr="00D47A1B" w:rsidRDefault="00D47A1B" w:rsidP="00D47A1B">
      <w:pPr>
        <w:spacing w:line="345" w:lineRule="atLeast"/>
        <w:jc w:val="both"/>
        <w:rPr>
          <w:rFonts w:ascii="Arial" w:eastAsia="Times New Roman" w:hAnsi="Arial" w:cs="Arial"/>
          <w:color w:val="000000"/>
          <w:sz w:val="26"/>
          <w:szCs w:val="26"/>
        </w:rPr>
      </w:pPr>
    </w:p>
    <w:p w14:paraId="382827ED" w14:textId="59B91EA9"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Emphasis"/>
          <w:rFonts w:ascii="Arial" w:eastAsia="Times New Roman" w:hAnsi="Arial" w:cs="Arial"/>
          <w:color w:val="000000"/>
          <w:sz w:val="26"/>
          <w:szCs w:val="26"/>
        </w:rPr>
        <w:t>Căn cứ </w:t>
      </w:r>
      <w:r w:rsidRPr="00E45F1C">
        <w:rPr>
          <w:rFonts w:ascii="Arial" w:eastAsia="Times New Roman" w:hAnsi="Arial" w:cs="Arial"/>
          <w:i/>
          <w:iCs/>
          <w:sz w:val="26"/>
          <w:szCs w:val="26"/>
        </w:rPr>
        <w:t>Luật Kinh doanh bất động sản ngày 25 tháng 11 năm 2014</w:t>
      </w:r>
      <w:r w:rsidRPr="00D47A1B">
        <w:rPr>
          <w:rStyle w:val="Emphasis"/>
          <w:rFonts w:ascii="Arial" w:eastAsia="Times New Roman" w:hAnsi="Arial" w:cs="Arial"/>
          <w:color w:val="000000"/>
          <w:sz w:val="26"/>
          <w:szCs w:val="26"/>
        </w:rPr>
        <w:t>;</w:t>
      </w:r>
    </w:p>
    <w:p w14:paraId="7790724E"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Emphasis"/>
          <w:rFonts w:ascii="Arial" w:eastAsia="Times New Roman" w:hAnsi="Arial" w:cs="Arial"/>
          <w:color w:val="000000"/>
          <w:sz w:val="26"/>
          <w:szCs w:val="26"/>
        </w:rPr>
        <w:t>Căn cứ Bộ Luật Dân sự ngày ….. tháng ….. năm …..;</w:t>
      </w:r>
    </w:p>
    <w:p w14:paraId="7B7E17EA"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Emphasis"/>
          <w:rFonts w:ascii="Arial" w:eastAsia="Times New Roman" w:hAnsi="Arial" w:cs="Arial"/>
          <w:color w:val="000000"/>
          <w:sz w:val="26"/>
          <w:szCs w:val="26"/>
        </w:rPr>
        <w:t>Căn cứ Nghị định số: …../2015/NĐ-CP ngày …. tháng …. năm 2015 của Chính phủ quy định chi tiết thi hành một số điều của Luật Kinh doanh bất động sản;</w:t>
      </w:r>
    </w:p>
    <w:p w14:paraId="2F685655"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Emphasis"/>
          <w:rFonts w:ascii="Arial" w:eastAsia="Times New Roman" w:hAnsi="Arial" w:cs="Arial"/>
          <w:color w:val="000000"/>
          <w:sz w:val="26"/>
          <w:szCs w:val="26"/>
        </w:rPr>
        <w:t>Các căn cứ pháp lý khác;</w:t>
      </w:r>
    </w:p>
    <w:p w14:paraId="50C4CB20" w14:textId="77777777" w:rsidR="00D47A1B" w:rsidRPr="00D47A1B" w:rsidRDefault="00D47A1B" w:rsidP="00D47A1B">
      <w:pPr>
        <w:spacing w:line="345" w:lineRule="atLeast"/>
        <w:jc w:val="both"/>
        <w:rPr>
          <w:rFonts w:ascii="Arial" w:eastAsia="Times New Roman" w:hAnsi="Arial" w:cs="Arial"/>
          <w:color w:val="000000"/>
          <w:sz w:val="26"/>
          <w:szCs w:val="26"/>
        </w:rPr>
      </w:pPr>
    </w:p>
    <w:p w14:paraId="28B17912"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Hai bên chúng tôi gồm:</w:t>
      </w:r>
    </w:p>
    <w:p w14:paraId="3B7E7757"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I. BÊN CHO THUÊ NHÀ, CÔNG TRÌNH XÂY DỰNG (sau đây gọi tắt là Bên cho thuê):</w:t>
      </w:r>
    </w:p>
    <w:p w14:paraId="7DB5093D" w14:textId="68D217C1"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Tên doanh nghiệp ................................................................................................</w:t>
      </w:r>
      <w:r w:rsidR="00E45F1C">
        <w:rPr>
          <w:rFonts w:ascii="Arial" w:eastAsia="Times New Roman" w:hAnsi="Arial" w:cs="Arial"/>
          <w:color w:val="000000"/>
          <w:sz w:val="26"/>
          <w:szCs w:val="26"/>
        </w:rPr>
        <w:t>.</w:t>
      </w:r>
    </w:p>
    <w:p w14:paraId="22A042DB" w14:textId="71DFE1AE" w:rsidR="00E45F1C"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Địa chỉ:</w:t>
      </w:r>
      <w:r w:rsidR="00E45F1C">
        <w:rPr>
          <w:rFonts w:ascii="Arial" w:eastAsia="Times New Roman" w:hAnsi="Arial" w:cs="Arial"/>
          <w:color w:val="000000"/>
          <w:sz w:val="26"/>
          <w:szCs w:val="26"/>
        </w:rPr>
        <w:t xml:space="preserve"> </w:t>
      </w:r>
      <w:r w:rsidRPr="00D47A1B">
        <w:rPr>
          <w:rFonts w:ascii="Arial" w:eastAsia="Times New Roman" w:hAnsi="Arial" w:cs="Arial"/>
          <w:color w:val="000000"/>
          <w:sz w:val="26"/>
          <w:szCs w:val="26"/>
        </w:rPr>
        <w:t>..................................................................................................................</w:t>
      </w:r>
    </w:p>
    <w:p w14:paraId="49BA8F66"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Giấy chứng nhận đăng ký doanh nghiệp/Giấy chứng nhận đăng ký kinh doanh: ........... </w:t>
      </w:r>
    </w:p>
    <w:p w14:paraId="151C1A51" w14:textId="13E749C9"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Mã số doanh nghiệp: ...........................................................................................</w:t>
      </w:r>
      <w:r w:rsidR="00E45F1C">
        <w:rPr>
          <w:rFonts w:ascii="Arial" w:eastAsia="Times New Roman" w:hAnsi="Arial" w:cs="Arial"/>
          <w:color w:val="000000"/>
          <w:sz w:val="26"/>
          <w:szCs w:val="26"/>
        </w:rPr>
        <w:t>.</w:t>
      </w:r>
    </w:p>
    <w:p w14:paraId="722A5C3B" w14:textId="5C829151"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Người đại diện theo pháp luật: ……………………. Chức vụ: ..............................</w:t>
      </w:r>
      <w:r w:rsidR="00E45F1C">
        <w:rPr>
          <w:rFonts w:ascii="Arial" w:eastAsia="Times New Roman" w:hAnsi="Arial" w:cs="Arial"/>
          <w:color w:val="000000"/>
          <w:sz w:val="26"/>
          <w:szCs w:val="26"/>
        </w:rPr>
        <w:t>.</w:t>
      </w:r>
    </w:p>
    <w:p w14:paraId="5E213639"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lastRenderedPageBreak/>
        <w:t>- Số điện thoại liên hệ: .......................................................................................................</w:t>
      </w:r>
    </w:p>
    <w:p w14:paraId="3B2A0D09"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Số tài khoản (nếu có): ……………………………. Tại ngân hàng: .................................. </w:t>
      </w:r>
    </w:p>
    <w:p w14:paraId="5742F46D"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Mã số thuế: .....................................................................................................................</w:t>
      </w:r>
    </w:p>
    <w:p w14:paraId="3EA7D17D" w14:textId="77777777" w:rsidR="00D47A1B" w:rsidRPr="00D47A1B" w:rsidRDefault="00D47A1B" w:rsidP="00D47A1B">
      <w:pPr>
        <w:spacing w:line="345" w:lineRule="atLeast"/>
        <w:jc w:val="both"/>
        <w:rPr>
          <w:rFonts w:ascii="Arial" w:eastAsia="Times New Roman" w:hAnsi="Arial" w:cs="Arial"/>
          <w:color w:val="000000"/>
          <w:sz w:val="26"/>
          <w:szCs w:val="26"/>
        </w:rPr>
      </w:pPr>
    </w:p>
    <w:p w14:paraId="471C84B9"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II. BÊN THUÊ NHÀ, CÔNG TRÌNH XÂY DỰNG (sau đây gọi tắt là Bên thuê):</w:t>
      </w:r>
    </w:p>
    <w:p w14:paraId="2C1C7EA8"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Ông (bà)1:</w:t>
      </w:r>
    </w:p>
    <w:p w14:paraId="5C33B784" w14:textId="03B0150C"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xml:space="preserve">- Số CMND (hộ chiếu): ……………………… Cấp ngày: ……../……./……. Tại: </w:t>
      </w:r>
      <w:r w:rsidR="00E45F1C">
        <w:rPr>
          <w:rFonts w:ascii="Arial" w:eastAsia="Times New Roman" w:hAnsi="Arial" w:cs="Arial"/>
          <w:color w:val="000000"/>
          <w:sz w:val="26"/>
          <w:szCs w:val="26"/>
        </w:rPr>
        <w:t>…..</w:t>
      </w:r>
    </w:p>
    <w:p w14:paraId="47141D8B" w14:textId="52DBBC55"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xml:space="preserve">- Hộ khẩu thường trú: </w:t>
      </w:r>
      <w:r w:rsidR="00E45F1C">
        <w:rPr>
          <w:rFonts w:ascii="Arial" w:eastAsia="Times New Roman" w:hAnsi="Arial" w:cs="Arial"/>
          <w:color w:val="000000"/>
          <w:sz w:val="26"/>
          <w:szCs w:val="26"/>
        </w:rPr>
        <w:t>……………………………………………………………………</w:t>
      </w:r>
    </w:p>
    <w:p w14:paraId="69BE281F" w14:textId="68A484EA"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Địa chỉ liên hệ: ..............................................................................................</w:t>
      </w:r>
      <w:r w:rsidR="00E45F1C">
        <w:rPr>
          <w:rFonts w:ascii="Arial" w:eastAsia="Times New Roman" w:hAnsi="Arial" w:cs="Arial"/>
          <w:color w:val="000000"/>
          <w:sz w:val="26"/>
          <w:szCs w:val="26"/>
        </w:rPr>
        <w:t>........</w:t>
      </w:r>
    </w:p>
    <w:p w14:paraId="3F162A2B" w14:textId="7420999E"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Điện thoại: ……………………………………….. Fax (nếu có): ............................</w:t>
      </w:r>
      <w:r w:rsidR="00E45F1C">
        <w:rPr>
          <w:rFonts w:ascii="Arial" w:eastAsia="Times New Roman" w:hAnsi="Arial" w:cs="Arial"/>
          <w:color w:val="000000"/>
          <w:sz w:val="26"/>
          <w:szCs w:val="26"/>
        </w:rPr>
        <w:t>.</w:t>
      </w:r>
    </w:p>
    <w:p w14:paraId="505C8598" w14:textId="210A9B5C"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Số tài khoản: ……………………………………. Tại ngân hàng: ..........................</w:t>
      </w:r>
      <w:r w:rsidR="00E45F1C">
        <w:rPr>
          <w:rFonts w:ascii="Arial" w:eastAsia="Times New Roman" w:hAnsi="Arial" w:cs="Arial"/>
          <w:color w:val="000000"/>
          <w:sz w:val="26"/>
          <w:szCs w:val="26"/>
        </w:rPr>
        <w:t>.</w:t>
      </w:r>
    </w:p>
    <w:p w14:paraId="087DE71F" w14:textId="58E3077C"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Mã số thuế: .........................................................................................................</w:t>
      </w:r>
      <w:r w:rsidR="00E45F1C">
        <w:rPr>
          <w:rFonts w:ascii="Arial" w:eastAsia="Times New Roman" w:hAnsi="Arial" w:cs="Arial"/>
          <w:color w:val="000000"/>
          <w:sz w:val="26"/>
          <w:szCs w:val="26"/>
        </w:rPr>
        <w:t>..</w:t>
      </w:r>
    </w:p>
    <w:p w14:paraId="61184E00"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Hai bên chúng tôi thống nhất ký kết hợp đồng cho thuê nhà, công trình xây dựng với các nội dung sau đây:</w:t>
      </w:r>
    </w:p>
    <w:p w14:paraId="7C75499C" w14:textId="77777777" w:rsidR="00D47A1B" w:rsidRPr="00D47A1B" w:rsidRDefault="00D47A1B" w:rsidP="00D47A1B">
      <w:pPr>
        <w:spacing w:line="345" w:lineRule="atLeast"/>
        <w:jc w:val="both"/>
        <w:rPr>
          <w:rFonts w:ascii="Arial" w:eastAsia="Times New Roman" w:hAnsi="Arial" w:cs="Arial"/>
          <w:color w:val="000000"/>
          <w:sz w:val="26"/>
          <w:szCs w:val="26"/>
        </w:rPr>
      </w:pPr>
    </w:p>
    <w:p w14:paraId="3A95F04A"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Điều 1. Các thông tin về nhà, công trình xây dựng cho thuê</w:t>
      </w:r>
    </w:p>
    <w:p w14:paraId="25302239" w14:textId="67107965"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1. Loại nhà, công trình xây dựng: ..........................................................................</w:t>
      </w:r>
      <w:r w:rsidR="00E45F1C">
        <w:rPr>
          <w:rFonts w:ascii="Arial" w:eastAsia="Times New Roman" w:hAnsi="Arial" w:cs="Arial"/>
          <w:color w:val="000000"/>
          <w:sz w:val="26"/>
          <w:szCs w:val="26"/>
        </w:rPr>
        <w:t>.</w:t>
      </w:r>
    </w:p>
    <w:p w14:paraId="429DA84B" w14:textId="08924C7D"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2. Vị trí, địa điểm nhà, công trình xây dựng: ...........................................................</w:t>
      </w:r>
    </w:p>
    <w:p w14:paraId="354E18F1" w14:textId="7DA6BE6D"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3. Hiện trạng về chất lượng nhà, công trình: ..........................................................</w:t>
      </w:r>
    </w:p>
    <w:p w14:paraId="101FAB46"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4. Diện tích của nhà, công trình xây dựng</w:t>
      </w:r>
    </w:p>
    <w:p w14:paraId="29FA481D"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Tổng diện tích sàn xây dựng cho thuê: ………….m2</w:t>
      </w:r>
    </w:p>
    <w:p w14:paraId="01AD5668"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Tổng diện tích sử dụng đất: …………m2, trong đó:</w:t>
      </w:r>
    </w:p>
    <w:p w14:paraId="71D88D66"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lastRenderedPageBreak/>
        <w:t>Sử dụng riêng: ………..m2;</w:t>
      </w:r>
    </w:p>
    <w:p w14:paraId="1BB5760C"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Sử dụng chung (nếu có): ………..m2</w:t>
      </w:r>
    </w:p>
    <w:p w14:paraId="5E6078AF" w14:textId="74B8D895"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5. Trang thiết bị kèm theo: .......................................................................... </w:t>
      </w:r>
    </w:p>
    <w:p w14:paraId="3602AC2A"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Điều 2. Giá cho thuê nhà, công trình xây dựng</w:t>
      </w:r>
    </w:p>
    <w:p w14:paraId="1F9391E4"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1. Giá cho thuê nhà, công trình xây dựng là ……………………………. Việt Nam đồng/tháng (hoặc Việt Nam đồng/năm).</w:t>
      </w:r>
    </w:p>
    <w:p w14:paraId="7B508801"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(Bằng chữ: ............................................................................... ).</w:t>
      </w:r>
    </w:p>
    <w:p w14:paraId="5B7E86B2"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Giá cho thuê này đã bao gồm: Chi phí bảo trì, quản lý vận hành nhà, công trình xây dựng và các khoản thuế mà Bên cho thuê phải nộp cho Nhà nước theo quy định ……… (do các bên thỏa thuận).</w:t>
      </w:r>
    </w:p>
    <w:p w14:paraId="20025014"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2. Các chi phí sử dụng điện, nước, điện thoại và các dịch vụ khác do Bên thuê thanh toán cho bên cung cấp điện, nước, điện thoại và các cơ quan cung cấp dịch vụ khác.</w:t>
      </w:r>
    </w:p>
    <w:p w14:paraId="4ECA3AEC" w14:textId="31D5DE2B"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3. Các thỏa thuận khác ................................................................................. </w:t>
      </w:r>
    </w:p>
    <w:p w14:paraId="3F4354BD"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Điều 3. Phương thức và thời hạn thanh toán</w:t>
      </w:r>
    </w:p>
    <w:p w14:paraId="1516AACF" w14:textId="289F56F2"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1. Phương thức thanh toán: Thanh toán bằng tiền Việt Nam thông qua hình thức (trả bằng tiền mặt hoặc chuyển khoản qua ngân hàng) .............................</w:t>
      </w:r>
      <w:r w:rsidR="00E45F1C">
        <w:rPr>
          <w:rFonts w:ascii="Arial" w:eastAsia="Times New Roman" w:hAnsi="Arial" w:cs="Arial"/>
          <w:color w:val="000000"/>
          <w:sz w:val="26"/>
          <w:szCs w:val="26"/>
        </w:rPr>
        <w:t>............</w:t>
      </w:r>
    </w:p>
    <w:p w14:paraId="178C31B0" w14:textId="7914E659"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2. Thời hạn thực hiện thanh toán: .................................................................</w:t>
      </w:r>
      <w:r w:rsidR="00E45F1C">
        <w:rPr>
          <w:rFonts w:ascii="Arial" w:eastAsia="Times New Roman" w:hAnsi="Arial" w:cs="Arial"/>
          <w:color w:val="000000"/>
          <w:sz w:val="26"/>
          <w:szCs w:val="26"/>
        </w:rPr>
        <w:t>..........</w:t>
      </w:r>
    </w:p>
    <w:p w14:paraId="785ADEB0"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Điều 4. Thời hạn cho thuê, thời điểm giao, nhận nhà, công trình xây dựng cho thuê và hồ sơ kèm theo</w:t>
      </w:r>
    </w:p>
    <w:p w14:paraId="511DF727"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1. Thời hạn cho thuê nhà, công trình xây dựng: ........................................... </w:t>
      </w:r>
    </w:p>
    <w:p w14:paraId="059F7EB2"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2. Thời điểm giao nhận nhà: Ngày …… tháng ……. năm ……………..</w:t>
      </w:r>
    </w:p>
    <w:p w14:paraId="7AE33BA3" w14:textId="7259B879"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3. Hồ sơ kèm theo: ...................................................................................... </w:t>
      </w:r>
    </w:p>
    <w:p w14:paraId="7A73DC7D"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Điều 5. Quyền và nghĩa vụ của bên cho thuê</w:t>
      </w:r>
    </w:p>
    <w:p w14:paraId="49DEA66A"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1. Quyền của bên cho thuê (theo Điều 26 của Luật Kinh doanh bất động sản):</w:t>
      </w:r>
    </w:p>
    <w:p w14:paraId="7DA305D9"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a) Yêu cầu bên thuê nhận nhà, công trình xây dựng theo thời hạn đã thỏa thuận tại Điều 4 của Hợp đồng này;</w:t>
      </w:r>
    </w:p>
    <w:p w14:paraId="722451C3"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lastRenderedPageBreak/>
        <w:t>b) Yêu cầu bên thuê thanh toán đủ tiền theo thời hạn và phương thức thỏa thuận tại Điều 3 của Hợp đồng này;</w:t>
      </w:r>
    </w:p>
    <w:p w14:paraId="76619076"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c) Yêu cầu bên thuê bảo quản, sử dụng nhà, công trình xây dựng theo đúng hiện trạng đã liệt kê tại Điều 1 của Hợp đồng này;</w:t>
      </w:r>
    </w:p>
    <w:p w14:paraId="17EFEAFE"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d) Yêu cầu bên thuê bồi thường thiệt hại hoặc sửa chữa phần hư hỏng do lỗi của bên thuê gây ra;</w:t>
      </w:r>
    </w:p>
    <w:p w14:paraId="6A16C9F1"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đ) Cải tạo, nâng cấp nhà, công trình xây dựng cho thuê khi được bên thuê đồng ý nhưng không được gây ảnh hưởng cho bên thuê;</w:t>
      </w:r>
    </w:p>
    <w:p w14:paraId="074E212F"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e) Đơn phương chấm dứt thực hiện hợp đồng theo quy định tại Khoản 1 Điều 30 của Luật Kinh doanh bất động sản;</w:t>
      </w:r>
    </w:p>
    <w:p w14:paraId="5B5BBA80"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g) Yêu cầu bên thuê giao lại nhà, công trình xây dựng khi hết thời hạn thuê;</w:t>
      </w:r>
    </w:p>
    <w:p w14:paraId="690EA3B4"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h) Các quyền khác do các bên thỏa thuận (nhưng không được trái các quy định pháp luật và đạo đức xã hội)         </w:t>
      </w:r>
    </w:p>
    <w:p w14:paraId="71AB1D1C"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2. Nghĩa vụ của Bên cho thuê (theo Điều 27 của Luật Kinh doanh bất động sản)</w:t>
      </w:r>
    </w:p>
    <w:p w14:paraId="4C88AA84"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a) Giao nhà, công trình xây dựng cho bên thuê theo thỏa thuận trong hợp đồng và hướng dẫn bên thuê sử dụng nhà, công trình xây dựng theo đúng công năng, thiết kế tại Điều 1 của Hợp đồng này;</w:t>
      </w:r>
    </w:p>
    <w:p w14:paraId="320260CC"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b) Bảo đảm cho bên thuê sử dụng ổn định nhà, công trình xây dựng trong thời hạn thuê;</w:t>
      </w:r>
    </w:p>
    <w:p w14:paraId="20483998"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c) Bảo trì, sửa chữa nhà, công trình xây dựng theo định kỳ hoặc theo thỏa thuận; nếu bên cho thuê không bảo trì, sửa chữa nhà, công trình xây dựng mà gây thiệt hại cho bên thuê thì phải bồi thường;</w:t>
      </w:r>
    </w:p>
    <w:p w14:paraId="0DD63AA3"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d) Không được đơn phương chấm dứt hợp đồng khi bên thuê thực hiện đúng nghĩa vụ theo hợp đồng, trừ trường hợp được bên thuê đồng ý chấm dứt hợp đồng;</w:t>
      </w:r>
    </w:p>
    <w:p w14:paraId="6E943E74"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đ) Bồi thường thiệt hại do lỗi của mình gây ra;</w:t>
      </w:r>
    </w:p>
    <w:p w14:paraId="482CCDAB"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e) Thực hiện nghĩa vụ tài chính với Nhà nước theo quy định của pháp luật;</w:t>
      </w:r>
    </w:p>
    <w:p w14:paraId="79DAF7C1" w14:textId="7680806B"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g) Các nghĩa vụ khác do hai bên thỏa thuận ........................................................</w:t>
      </w:r>
      <w:r w:rsidR="00E45F1C">
        <w:rPr>
          <w:rFonts w:ascii="Arial" w:eastAsia="Times New Roman" w:hAnsi="Arial" w:cs="Arial"/>
          <w:color w:val="000000"/>
          <w:sz w:val="26"/>
          <w:szCs w:val="26"/>
        </w:rPr>
        <w:t>..</w:t>
      </w:r>
    </w:p>
    <w:p w14:paraId="605F90C3" w14:textId="77777777" w:rsidR="00D47A1B" w:rsidRPr="00D47A1B" w:rsidRDefault="00D47A1B" w:rsidP="00D47A1B">
      <w:pPr>
        <w:spacing w:line="345" w:lineRule="atLeast"/>
        <w:jc w:val="both"/>
        <w:rPr>
          <w:rFonts w:ascii="Arial" w:eastAsia="Times New Roman" w:hAnsi="Arial" w:cs="Arial"/>
          <w:color w:val="000000"/>
          <w:sz w:val="26"/>
          <w:szCs w:val="26"/>
        </w:rPr>
      </w:pPr>
    </w:p>
    <w:p w14:paraId="4D41672D"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Điều 6. Quyền và nghĩa vụ của bên thuê</w:t>
      </w:r>
    </w:p>
    <w:p w14:paraId="611FF71F"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1. Quyền của bên thuê (theo Điều 28 của Luật Kinh doanh bất động sản)</w:t>
      </w:r>
    </w:p>
    <w:p w14:paraId="22584EEF"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a) Yêu cầu bên cho thuê giao nhà, công trình xây dựng theo đúng hiện trạng đã liệt kê tại Điều 1 của Hợp đồng này;</w:t>
      </w:r>
    </w:p>
    <w:p w14:paraId="30D8E52A"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b) Yêu cầu bên cho thuê cung cấp thông tin đầy đủ, trung thực về nhà, công trình xây dựng;</w:t>
      </w:r>
    </w:p>
    <w:p w14:paraId="0BDC5AE5"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c) Được đổi nhà, công trình xây dựng đang thuê với người thuê khác nếu được bên cho thuê đồng ý bằng văn bản;</w:t>
      </w:r>
    </w:p>
    <w:p w14:paraId="1F97C67B"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d) Được cho thuê lại một phần hoặc toàn bộ nhà, công trình xây dựng nếu có thỏa thuận trong hợp đồng hoặc được bên cho thuê đồng ý bằng văn bản;</w:t>
      </w:r>
    </w:p>
    <w:p w14:paraId="1CA61482"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đ) Được tiếp tục thuê theo các điều kiện đã thỏa thuận với bên cho thuê trong trường hợp thay đổi chủ sở hữu;</w:t>
      </w:r>
    </w:p>
    <w:p w14:paraId="2A6D7F11"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e) Yêu cầu bên cho thuê sửa chữa nhà, công trình xây dựng trong trường hợp nhà, công trình xây dựng bị hư hỏng không phải do lỗi của mình gây ra;</w:t>
      </w:r>
    </w:p>
    <w:p w14:paraId="45B07FB9"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g) Yêu cầu bên cho thuê bồi thường thiệt hại do lỗi của bên cho thuê gây ra;</w:t>
      </w:r>
    </w:p>
    <w:p w14:paraId="1F20C02A"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h) Đơn phương chấm dứt thực hiện hợp đồng theo quy định tại Khoản 2 Điều 30 của Luật Kinh doanh bất động sản;</w:t>
      </w:r>
    </w:p>
    <w:p w14:paraId="4678CA92" w14:textId="355312BA"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i) Các quyền khác do hai bên thỏa thuận .......................................................</w:t>
      </w:r>
      <w:r w:rsidR="00E45F1C">
        <w:rPr>
          <w:rFonts w:ascii="Arial" w:eastAsia="Times New Roman" w:hAnsi="Arial" w:cs="Arial"/>
          <w:color w:val="000000"/>
          <w:sz w:val="26"/>
          <w:szCs w:val="26"/>
        </w:rPr>
        <w:t>........</w:t>
      </w:r>
    </w:p>
    <w:p w14:paraId="23002F8A"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2. Nghĩa vụ của Bên thuê (theo Điều 29 của Luật Kinh doanh bất động sản)</w:t>
      </w:r>
    </w:p>
    <w:p w14:paraId="592C7535"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a) Bảo quản, sử dụng nhà, công trình xây dựng đúng công năng, thiết kế đã liệt kê tại Điều 1 và các thỏa thuận trong hợp đồng;</w:t>
      </w:r>
    </w:p>
    <w:p w14:paraId="19995550"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b) Thanh toán đủ tiền thuê nhà, công trình xây dựng theo thời hạn và phương thức thỏa thuận tại Điều 3 và Điều 4 của Hợp đồng này;</w:t>
      </w:r>
    </w:p>
    <w:p w14:paraId="2A6A967C"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c) Sử dụng nhà, công trình xây dựng đúng mục đích và sửa chữa hư hỏng của nhà, công trình xây dựng do lỗi của mình gây ra;</w:t>
      </w:r>
    </w:p>
    <w:p w14:paraId="561BE445"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d) Trả nhà, công trình xây dựng cho bên cho thuê theo đúng thỏa thuận trong hợp đồng (Điều 4);</w:t>
      </w:r>
    </w:p>
    <w:p w14:paraId="07110103"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lastRenderedPageBreak/>
        <w:t>đ) Không được thay đổi, cải tạo, phá dỡ nhà, công trình xây dựng nếu không có sự đồng ý của bên cho thuê;</w:t>
      </w:r>
    </w:p>
    <w:p w14:paraId="326090AE"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e) Bồi thường thiệt hại do lỗi của mình gây ra;</w:t>
      </w:r>
    </w:p>
    <w:p w14:paraId="050F4997" w14:textId="70E59DC5"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g) Các nghĩa vụ khác do hai bên thỏa thuận .........................................................</w:t>
      </w:r>
      <w:r w:rsidR="00E45F1C">
        <w:rPr>
          <w:rFonts w:ascii="Arial" w:eastAsia="Times New Roman" w:hAnsi="Arial" w:cs="Arial"/>
          <w:color w:val="000000"/>
          <w:sz w:val="26"/>
          <w:szCs w:val="26"/>
        </w:rPr>
        <w:t>.</w:t>
      </w:r>
    </w:p>
    <w:p w14:paraId="3686E8EB"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Điều 7. Trách nhiệm do vi phạm hợp đồng</w:t>
      </w:r>
    </w:p>
    <w:p w14:paraId="70A248A6" w14:textId="63C3A852"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1. Trách nhiệm của bên cho thuê khi vi phạm hợp đồng .................................</w:t>
      </w:r>
      <w:r w:rsidR="00E45F1C">
        <w:rPr>
          <w:rFonts w:ascii="Arial" w:eastAsia="Times New Roman" w:hAnsi="Arial" w:cs="Arial"/>
          <w:color w:val="000000"/>
          <w:sz w:val="26"/>
          <w:szCs w:val="26"/>
        </w:rPr>
        <w:t>.......</w:t>
      </w:r>
    </w:p>
    <w:p w14:paraId="1CC9FADF" w14:textId="533CA3A9"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xml:space="preserve">2. Trách nhiệm của bên thuê khi vi phạm hợp đồng </w:t>
      </w:r>
      <w:r w:rsidR="00E45F1C">
        <w:rPr>
          <w:rFonts w:ascii="Arial" w:eastAsia="Times New Roman" w:hAnsi="Arial" w:cs="Arial"/>
          <w:color w:val="000000"/>
          <w:sz w:val="26"/>
          <w:szCs w:val="26"/>
        </w:rPr>
        <w:t>…………………………………</w:t>
      </w:r>
    </w:p>
    <w:p w14:paraId="0BAA0C84"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hỏa hoạn, sự thay đổi quy định pháp luật và các trường hợp khác mà không phải do lỗi của các Bên gây ra.</w:t>
      </w:r>
    </w:p>
    <w:p w14:paraId="6DF05B20" w14:textId="61CD2AB2"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4. Các thỏa thuận khác: ...................................................................................</w:t>
      </w:r>
      <w:r w:rsidR="00E45F1C">
        <w:rPr>
          <w:rFonts w:ascii="Arial" w:eastAsia="Times New Roman" w:hAnsi="Arial" w:cs="Arial"/>
          <w:color w:val="000000"/>
          <w:sz w:val="26"/>
          <w:szCs w:val="26"/>
        </w:rPr>
        <w:t>.......</w:t>
      </w:r>
    </w:p>
    <w:p w14:paraId="38E4C1E1"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Điều 8. Phạt vi phạm hợp đồng</w:t>
      </w:r>
    </w:p>
    <w:p w14:paraId="6DACE37A" w14:textId="16EBC7E8"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Do các bên thỏa thuận: ......................................................................................</w:t>
      </w:r>
      <w:r w:rsidR="00E45F1C">
        <w:rPr>
          <w:rFonts w:ascii="Arial" w:eastAsia="Times New Roman" w:hAnsi="Arial" w:cs="Arial"/>
          <w:color w:val="000000"/>
          <w:sz w:val="26"/>
          <w:szCs w:val="26"/>
        </w:rPr>
        <w:t>.....</w:t>
      </w:r>
    </w:p>
    <w:p w14:paraId="1C9FA201"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Điều 9. Các trường hợp chấm dứt hợp đồng và các biện pháp xử lý</w:t>
      </w:r>
    </w:p>
    <w:p w14:paraId="3316BC62"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1. Hợp đồng này sẽ chấm dứt trong các trường hợp sau:</w:t>
      </w:r>
    </w:p>
    <w:p w14:paraId="0A45C20A" w14:textId="094BA302"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w:t>
      </w:r>
      <w:r w:rsidR="00E45F1C">
        <w:rPr>
          <w:rFonts w:ascii="Arial" w:eastAsia="Times New Roman" w:hAnsi="Arial" w:cs="Arial"/>
          <w:color w:val="000000"/>
          <w:sz w:val="26"/>
          <w:szCs w:val="26"/>
        </w:rPr>
        <w:t>.</w:t>
      </w:r>
    </w:p>
    <w:p w14:paraId="3131A338" w14:textId="1CCAE003"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w:t>
      </w:r>
    </w:p>
    <w:p w14:paraId="584F6DEA"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2. Các trường hợp hủy bỏ hợp đồng:</w:t>
      </w:r>
    </w:p>
    <w:p w14:paraId="7A388A4A" w14:textId="5EB8F961"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w:t>
      </w:r>
    </w:p>
    <w:p w14:paraId="661E2261" w14:textId="3B1A8CC5"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 ...............................................................................................................................</w:t>
      </w:r>
    </w:p>
    <w:p w14:paraId="2D19D9DA" w14:textId="1DF5BD46"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3. Xử lý khi chấm dứt và hủy bỏ hợp đồng: ..........................................................</w:t>
      </w:r>
      <w:r w:rsidR="00E45F1C">
        <w:rPr>
          <w:rFonts w:ascii="Arial" w:eastAsia="Times New Roman" w:hAnsi="Arial" w:cs="Arial"/>
          <w:color w:val="000000"/>
          <w:sz w:val="26"/>
          <w:szCs w:val="26"/>
        </w:rPr>
        <w:t>..</w:t>
      </w:r>
    </w:p>
    <w:p w14:paraId="53C74847" w14:textId="40339E00"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4. Các thỏa thuận khác: ..................................................................................</w:t>
      </w:r>
      <w:r w:rsidR="00E45F1C">
        <w:rPr>
          <w:rFonts w:ascii="Arial" w:eastAsia="Times New Roman" w:hAnsi="Arial" w:cs="Arial"/>
          <w:color w:val="000000"/>
          <w:sz w:val="26"/>
          <w:szCs w:val="26"/>
        </w:rPr>
        <w:t>........</w:t>
      </w:r>
    </w:p>
    <w:p w14:paraId="1F2C9B98" w14:textId="77777777" w:rsidR="00D47A1B" w:rsidRPr="00D47A1B" w:rsidRDefault="00D47A1B" w:rsidP="00D47A1B">
      <w:pPr>
        <w:spacing w:line="345" w:lineRule="atLeast"/>
        <w:jc w:val="both"/>
        <w:rPr>
          <w:rFonts w:ascii="Arial" w:eastAsia="Times New Roman" w:hAnsi="Arial" w:cs="Arial"/>
          <w:color w:val="000000"/>
          <w:sz w:val="26"/>
          <w:szCs w:val="26"/>
        </w:rPr>
      </w:pPr>
    </w:p>
    <w:p w14:paraId="0D59DADB"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lastRenderedPageBreak/>
        <w:t>Điều 10. Giải quyết tranh chấp</w:t>
      </w:r>
    </w:p>
    <w:p w14:paraId="4B2DC5B8"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Trường hợp các bên có tranh chấp về nội dung của hợp đồng này thì hai bên cùng bàn bạc giải quyết thông qua thương lượng. Trong trường hợp các bên không thương lượng được thì thống nhất chọn Tòa án hoặc trọng tài giải quyết theo quy định của pháp luật.</w:t>
      </w:r>
    </w:p>
    <w:p w14:paraId="36070C98"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Điều 11. Hiệu lực của hợp đồng</w:t>
      </w:r>
    </w:p>
    <w:p w14:paraId="477AFA83"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1. Hợp đồng này có hiệu lực kể từ ngày …… (hoặc có hiệu lực kể từ ngày được công chứng hoặc chứng thực đối với trường hợp cá nhân cho thuê nhà, công trình xây dựng có thời hạn từ 06 tháng trở lên).</w:t>
      </w:r>
    </w:p>
    <w:p w14:paraId="3A3C6EB5" w14:textId="4811FA8B" w:rsidR="000C0715"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2. Hợp đồng này được lập thành …. bản và có giá trị như nhau. Mỗi bên giữ .... bản,.... và .... bản lưu tại cơ quan thuế./.</w:t>
      </w:r>
    </w:p>
    <w:p w14:paraId="5166DEF5" w14:textId="77777777" w:rsidR="000C0715" w:rsidRPr="00D47A1B" w:rsidRDefault="000C0715" w:rsidP="00D47A1B">
      <w:pPr>
        <w:spacing w:line="345" w:lineRule="atLeast"/>
        <w:jc w:val="both"/>
        <w:rPr>
          <w:rFonts w:ascii="Arial" w:eastAsia="Times New Roman" w:hAnsi="Arial" w:cs="Arial"/>
          <w:color w:val="000000"/>
          <w:sz w:val="26"/>
          <w:szCs w:val="26"/>
        </w:rPr>
      </w:pPr>
    </w:p>
    <w:p w14:paraId="28823E00" w14:textId="447B44FA"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Strong"/>
          <w:rFonts w:ascii="Arial" w:eastAsia="Times New Roman" w:hAnsi="Arial" w:cs="Arial"/>
          <w:color w:val="000000"/>
          <w:sz w:val="26"/>
          <w:szCs w:val="26"/>
        </w:rPr>
        <w:t>        BÊN CHO THUÊ                                                                    BÊN THUÊ</w:t>
      </w:r>
    </w:p>
    <w:p w14:paraId="27915666"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Style w:val="Emphasis"/>
          <w:rFonts w:ascii="Arial" w:eastAsia="Times New Roman" w:hAnsi="Arial" w:cs="Arial"/>
          <w:color w:val="000000"/>
          <w:sz w:val="26"/>
          <w:szCs w:val="26"/>
        </w:rPr>
        <w:t>(Ký, ghi rõ họ tên, chức vụ người ký và đóng dấu) </w:t>
      </w:r>
      <w:r w:rsidRPr="00D47A1B">
        <w:rPr>
          <w:rFonts w:ascii="Arial" w:eastAsia="Times New Roman" w:hAnsi="Arial" w:cs="Arial"/>
          <w:color w:val="000000"/>
          <w:sz w:val="26"/>
          <w:szCs w:val="26"/>
        </w:rPr>
        <w:t>                </w:t>
      </w:r>
      <w:r w:rsidRPr="00D47A1B">
        <w:rPr>
          <w:rStyle w:val="Emphasis"/>
          <w:rFonts w:ascii="Arial" w:eastAsia="Times New Roman" w:hAnsi="Arial" w:cs="Arial"/>
          <w:color w:val="000000"/>
          <w:sz w:val="26"/>
          <w:szCs w:val="26"/>
        </w:rPr>
        <w:t>   (Ký, ghi rõ họ tên; nếu là tổ chức thì ghi rõ chức vụ người ký và đóng dấu)</w:t>
      </w:r>
    </w:p>
    <w:p w14:paraId="0DAC5D13" w14:textId="77777777" w:rsidR="00D47A1B" w:rsidRPr="00D47A1B" w:rsidRDefault="00D47A1B" w:rsidP="00D47A1B">
      <w:pPr>
        <w:spacing w:line="345" w:lineRule="atLeast"/>
        <w:jc w:val="both"/>
        <w:rPr>
          <w:rFonts w:ascii="Arial" w:eastAsia="Times New Roman" w:hAnsi="Arial" w:cs="Arial"/>
          <w:color w:val="000000"/>
          <w:sz w:val="26"/>
          <w:szCs w:val="26"/>
        </w:rPr>
      </w:pPr>
    </w:p>
    <w:p w14:paraId="287B6976" w14:textId="74C58A86" w:rsidR="00D47A1B" w:rsidRDefault="00D47A1B" w:rsidP="00D47A1B">
      <w:pPr>
        <w:spacing w:line="345" w:lineRule="atLeast"/>
        <w:jc w:val="both"/>
        <w:rPr>
          <w:rFonts w:ascii="Arial" w:eastAsia="Times New Roman" w:hAnsi="Arial" w:cs="Arial"/>
          <w:color w:val="000000"/>
          <w:sz w:val="26"/>
          <w:szCs w:val="26"/>
        </w:rPr>
      </w:pPr>
    </w:p>
    <w:p w14:paraId="59602353" w14:textId="58380FAD" w:rsidR="000C0715" w:rsidRDefault="000C0715" w:rsidP="00D47A1B">
      <w:pPr>
        <w:spacing w:line="345" w:lineRule="atLeast"/>
        <w:jc w:val="both"/>
        <w:rPr>
          <w:rFonts w:ascii="Arial" w:eastAsia="Times New Roman" w:hAnsi="Arial" w:cs="Arial"/>
          <w:color w:val="000000"/>
          <w:sz w:val="26"/>
          <w:szCs w:val="26"/>
        </w:rPr>
      </w:pPr>
    </w:p>
    <w:p w14:paraId="79BE4898" w14:textId="77777777" w:rsidR="000C0715" w:rsidRPr="00D47A1B" w:rsidRDefault="000C0715" w:rsidP="00D47A1B">
      <w:pPr>
        <w:spacing w:line="345" w:lineRule="atLeast"/>
        <w:jc w:val="both"/>
        <w:rPr>
          <w:rFonts w:ascii="Arial" w:eastAsia="Times New Roman" w:hAnsi="Arial" w:cs="Arial"/>
          <w:color w:val="000000"/>
          <w:sz w:val="26"/>
          <w:szCs w:val="26"/>
        </w:rPr>
      </w:pPr>
    </w:p>
    <w:p w14:paraId="21899941" w14:textId="77777777" w:rsidR="00D47A1B" w:rsidRPr="00D47A1B" w:rsidRDefault="00D47A1B" w:rsidP="00D47A1B">
      <w:pPr>
        <w:spacing w:line="345" w:lineRule="atLeast"/>
        <w:jc w:val="both"/>
        <w:rPr>
          <w:rFonts w:ascii="Arial" w:eastAsia="Times New Roman" w:hAnsi="Arial" w:cs="Arial"/>
          <w:color w:val="000000"/>
          <w:sz w:val="26"/>
          <w:szCs w:val="26"/>
        </w:rPr>
      </w:pPr>
      <w:r w:rsidRPr="00D47A1B">
        <w:rPr>
          <w:rFonts w:ascii="Arial" w:eastAsia="Times New Roman" w:hAnsi="Arial" w:cs="Arial"/>
          <w:color w:val="000000"/>
          <w:sz w:val="26"/>
          <w:szCs w:val="26"/>
        </w:rPr>
        <w:t>Chứng nhận của công chứng hoặc chứng thực của Cơ quan nhà nước có thẩm quyền</w:t>
      </w:r>
    </w:p>
    <w:p w14:paraId="629EE03F" w14:textId="3BED7BC8" w:rsidR="00266947" w:rsidRPr="00E45F1C" w:rsidRDefault="00266947" w:rsidP="00E45F1C">
      <w:pPr>
        <w:pStyle w:val="NormalWeb"/>
        <w:spacing w:after="90" w:afterAutospacing="0" w:line="345" w:lineRule="atLeast"/>
        <w:jc w:val="both"/>
        <w:rPr>
          <w:rFonts w:ascii="Arial" w:hAnsi="Arial" w:cs="Arial"/>
          <w:color w:val="000000"/>
          <w:sz w:val="26"/>
          <w:szCs w:val="26"/>
        </w:rPr>
      </w:pPr>
    </w:p>
    <w:sectPr w:rsidR="00266947" w:rsidRPr="00E45F1C"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8AF1" w14:textId="77777777" w:rsidR="00481C22" w:rsidRDefault="00481C22" w:rsidP="007446EA">
      <w:pPr>
        <w:spacing w:after="0" w:line="240" w:lineRule="auto"/>
      </w:pPr>
      <w:r>
        <w:separator/>
      </w:r>
    </w:p>
  </w:endnote>
  <w:endnote w:type="continuationSeparator" w:id="0">
    <w:p w14:paraId="2E0736F9" w14:textId="77777777" w:rsidR="00481C22" w:rsidRDefault="00481C2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483A" w14:textId="77777777" w:rsidR="00EC6044" w:rsidRDefault="00EC6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CEFC" w14:textId="624941D8" w:rsidR="00266947" w:rsidRPr="00EC6044" w:rsidRDefault="00266947" w:rsidP="007446EA">
    <w:pPr>
      <w:pStyle w:val="Footer"/>
      <w:rPr>
        <w:rFonts w:ascii="Times New Roman" w:hAnsi="Times New Roman"/>
        <w:b/>
        <w:color w:val="FF0000"/>
        <w:sz w:val="3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2FFB" w14:textId="77777777" w:rsidR="00EC6044" w:rsidRDefault="00EC6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0204" w14:textId="77777777" w:rsidR="00481C22" w:rsidRDefault="00481C22" w:rsidP="007446EA">
      <w:pPr>
        <w:spacing w:after="0" w:line="240" w:lineRule="auto"/>
      </w:pPr>
      <w:r>
        <w:separator/>
      </w:r>
    </w:p>
  </w:footnote>
  <w:footnote w:type="continuationSeparator" w:id="0">
    <w:p w14:paraId="35EBCC94" w14:textId="77777777" w:rsidR="00481C22" w:rsidRDefault="00481C2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5BAE" w14:textId="77777777" w:rsidR="00EC6044" w:rsidRDefault="00EC6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262F" w14:textId="1B829ECD" w:rsidR="00266947" w:rsidRPr="00EC6044" w:rsidRDefault="00266947" w:rsidP="002A6B42">
    <w:pPr>
      <w:pStyle w:val="Header"/>
      <w:tabs>
        <w:tab w:val="left" w:pos="2604"/>
        <w:tab w:val="left" w:pos="3020"/>
      </w:tabs>
      <w:rPr>
        <w:rFonts w:ascii="Arial" w:hAnsi="Arial" w:cs="Arial"/>
        <w:color w:val="0000FF"/>
        <w:sz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490" w14:textId="77777777" w:rsidR="00EC6044" w:rsidRDefault="00EC6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2F86D18"/>
    <w:multiLevelType w:val="multilevel"/>
    <w:tmpl w:val="223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459293">
    <w:abstractNumId w:val="9"/>
  </w:num>
  <w:num w:numId="2" w16cid:durableId="1569728389">
    <w:abstractNumId w:val="18"/>
  </w:num>
  <w:num w:numId="3" w16cid:durableId="1390685116">
    <w:abstractNumId w:val="22"/>
  </w:num>
  <w:num w:numId="4" w16cid:durableId="260577532">
    <w:abstractNumId w:val="24"/>
  </w:num>
  <w:num w:numId="5" w16cid:durableId="838235721">
    <w:abstractNumId w:val="26"/>
  </w:num>
  <w:num w:numId="6" w16cid:durableId="448547941">
    <w:abstractNumId w:val="4"/>
  </w:num>
  <w:num w:numId="7" w16cid:durableId="1601375423">
    <w:abstractNumId w:val="7"/>
  </w:num>
  <w:num w:numId="8" w16cid:durableId="719481185">
    <w:abstractNumId w:val="29"/>
  </w:num>
  <w:num w:numId="9" w16cid:durableId="595754239">
    <w:abstractNumId w:val="38"/>
  </w:num>
  <w:num w:numId="10" w16cid:durableId="972948261">
    <w:abstractNumId w:val="17"/>
  </w:num>
  <w:num w:numId="11" w16cid:durableId="1753773607">
    <w:abstractNumId w:val="23"/>
  </w:num>
  <w:num w:numId="12" w16cid:durableId="417408048">
    <w:abstractNumId w:val="25"/>
  </w:num>
  <w:num w:numId="13" w16cid:durableId="250626797">
    <w:abstractNumId w:val="12"/>
  </w:num>
  <w:num w:numId="14" w16cid:durableId="1583105799">
    <w:abstractNumId w:val="33"/>
  </w:num>
  <w:num w:numId="15" w16cid:durableId="1590918951">
    <w:abstractNumId w:val="27"/>
  </w:num>
  <w:num w:numId="16" w16cid:durableId="387188016">
    <w:abstractNumId w:val="32"/>
  </w:num>
  <w:num w:numId="17" w16cid:durableId="1430008219">
    <w:abstractNumId w:val="13"/>
  </w:num>
  <w:num w:numId="18" w16cid:durableId="1599021975">
    <w:abstractNumId w:val="16"/>
  </w:num>
  <w:num w:numId="19" w16cid:durableId="1215234626">
    <w:abstractNumId w:val="14"/>
  </w:num>
  <w:num w:numId="20" w16cid:durableId="1278634767">
    <w:abstractNumId w:val="11"/>
  </w:num>
  <w:num w:numId="21" w16cid:durableId="625038631">
    <w:abstractNumId w:val="20"/>
  </w:num>
  <w:num w:numId="22" w16cid:durableId="1276599221">
    <w:abstractNumId w:val="1"/>
  </w:num>
  <w:num w:numId="23" w16cid:durableId="1651130841">
    <w:abstractNumId w:val="15"/>
  </w:num>
  <w:num w:numId="24" w16cid:durableId="1212501429">
    <w:abstractNumId w:val="40"/>
  </w:num>
  <w:num w:numId="25" w16cid:durableId="2004431402">
    <w:abstractNumId w:val="35"/>
  </w:num>
  <w:num w:numId="26" w16cid:durableId="1798178835">
    <w:abstractNumId w:val="3"/>
  </w:num>
  <w:num w:numId="27" w16cid:durableId="363941485">
    <w:abstractNumId w:val="36"/>
  </w:num>
  <w:num w:numId="28" w16cid:durableId="532352425">
    <w:abstractNumId w:val="0"/>
  </w:num>
  <w:num w:numId="29" w16cid:durableId="829370609">
    <w:abstractNumId w:val="19"/>
  </w:num>
  <w:num w:numId="30" w16cid:durableId="2038387249">
    <w:abstractNumId w:val="31"/>
  </w:num>
  <w:num w:numId="31" w16cid:durableId="194463637">
    <w:abstractNumId w:val="2"/>
  </w:num>
  <w:num w:numId="32" w16cid:durableId="343096511">
    <w:abstractNumId w:val="8"/>
  </w:num>
  <w:num w:numId="33" w16cid:durableId="492600074">
    <w:abstractNumId w:val="34"/>
  </w:num>
  <w:num w:numId="34" w16cid:durableId="508176433">
    <w:abstractNumId w:val="10"/>
  </w:num>
  <w:num w:numId="35" w16cid:durableId="802039887">
    <w:abstractNumId w:val="28"/>
  </w:num>
  <w:num w:numId="36" w16cid:durableId="1068379622">
    <w:abstractNumId w:val="37"/>
  </w:num>
  <w:num w:numId="37" w16cid:durableId="1488981427">
    <w:abstractNumId w:val="6"/>
  </w:num>
  <w:num w:numId="38" w16cid:durableId="373847632">
    <w:abstractNumId w:val="30"/>
  </w:num>
  <w:num w:numId="39" w16cid:durableId="781606809">
    <w:abstractNumId w:val="39"/>
  </w:num>
  <w:num w:numId="40" w16cid:durableId="926496366">
    <w:abstractNumId w:val="21"/>
  </w:num>
  <w:num w:numId="41" w16cid:durableId="8535116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1233"/>
    <w:rsid w:val="00003A72"/>
    <w:rsid w:val="00016233"/>
    <w:rsid w:val="000170AA"/>
    <w:rsid w:val="000211AB"/>
    <w:rsid w:val="0003316C"/>
    <w:rsid w:val="000336B9"/>
    <w:rsid w:val="000343AA"/>
    <w:rsid w:val="00035222"/>
    <w:rsid w:val="00035774"/>
    <w:rsid w:val="00035BFC"/>
    <w:rsid w:val="0003681E"/>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0715"/>
    <w:rsid w:val="000C6379"/>
    <w:rsid w:val="000C6DC7"/>
    <w:rsid w:val="000C75E5"/>
    <w:rsid w:val="000C7865"/>
    <w:rsid w:val="000D2709"/>
    <w:rsid w:val="000D4F6F"/>
    <w:rsid w:val="000D51E6"/>
    <w:rsid w:val="000D5719"/>
    <w:rsid w:val="000E62BD"/>
    <w:rsid w:val="000E7D24"/>
    <w:rsid w:val="000F2D71"/>
    <w:rsid w:val="000F30E7"/>
    <w:rsid w:val="000F5473"/>
    <w:rsid w:val="00100E68"/>
    <w:rsid w:val="001038AF"/>
    <w:rsid w:val="001049B3"/>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442C"/>
    <w:rsid w:val="001476D2"/>
    <w:rsid w:val="00151EDC"/>
    <w:rsid w:val="00152AD7"/>
    <w:rsid w:val="00156742"/>
    <w:rsid w:val="0015689C"/>
    <w:rsid w:val="001579A3"/>
    <w:rsid w:val="0016069F"/>
    <w:rsid w:val="00164689"/>
    <w:rsid w:val="0016483C"/>
    <w:rsid w:val="001659F8"/>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E49C2"/>
    <w:rsid w:val="001F0660"/>
    <w:rsid w:val="001F1270"/>
    <w:rsid w:val="001F29B6"/>
    <w:rsid w:val="001F6AC1"/>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01E9"/>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0EF9"/>
    <w:rsid w:val="00433596"/>
    <w:rsid w:val="00444466"/>
    <w:rsid w:val="00452D86"/>
    <w:rsid w:val="00461191"/>
    <w:rsid w:val="00471FF6"/>
    <w:rsid w:val="00472FDC"/>
    <w:rsid w:val="00480C6E"/>
    <w:rsid w:val="00481C22"/>
    <w:rsid w:val="00482ECD"/>
    <w:rsid w:val="00486311"/>
    <w:rsid w:val="00492924"/>
    <w:rsid w:val="004A1CE9"/>
    <w:rsid w:val="004A3663"/>
    <w:rsid w:val="004B21A3"/>
    <w:rsid w:val="004C1120"/>
    <w:rsid w:val="004C113F"/>
    <w:rsid w:val="004C4F08"/>
    <w:rsid w:val="004C6B7C"/>
    <w:rsid w:val="004C7B9B"/>
    <w:rsid w:val="004D05E8"/>
    <w:rsid w:val="004D31FF"/>
    <w:rsid w:val="004D4148"/>
    <w:rsid w:val="004D6025"/>
    <w:rsid w:val="004E0AE3"/>
    <w:rsid w:val="004E6574"/>
    <w:rsid w:val="004F02E9"/>
    <w:rsid w:val="004F70E5"/>
    <w:rsid w:val="004F7FE9"/>
    <w:rsid w:val="005029D1"/>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82402"/>
    <w:rsid w:val="00590C46"/>
    <w:rsid w:val="00597CAF"/>
    <w:rsid w:val="005A2EB8"/>
    <w:rsid w:val="005A6144"/>
    <w:rsid w:val="005A6558"/>
    <w:rsid w:val="005B1C0A"/>
    <w:rsid w:val="005B2A1B"/>
    <w:rsid w:val="005C263F"/>
    <w:rsid w:val="005C39B7"/>
    <w:rsid w:val="005C6B96"/>
    <w:rsid w:val="005D19DB"/>
    <w:rsid w:val="005D1FE6"/>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0F32"/>
    <w:rsid w:val="006F3334"/>
    <w:rsid w:val="00705F3F"/>
    <w:rsid w:val="00707B29"/>
    <w:rsid w:val="00712ABF"/>
    <w:rsid w:val="007150FC"/>
    <w:rsid w:val="00720277"/>
    <w:rsid w:val="00723F5F"/>
    <w:rsid w:val="0072496C"/>
    <w:rsid w:val="00724AA4"/>
    <w:rsid w:val="00725493"/>
    <w:rsid w:val="007302F4"/>
    <w:rsid w:val="007446EA"/>
    <w:rsid w:val="00746BFF"/>
    <w:rsid w:val="0074733D"/>
    <w:rsid w:val="0075366E"/>
    <w:rsid w:val="007536AF"/>
    <w:rsid w:val="00757E2D"/>
    <w:rsid w:val="007604A8"/>
    <w:rsid w:val="00763EEC"/>
    <w:rsid w:val="0076507C"/>
    <w:rsid w:val="00770BA3"/>
    <w:rsid w:val="00776B75"/>
    <w:rsid w:val="00786E0B"/>
    <w:rsid w:val="00787E40"/>
    <w:rsid w:val="00790AB2"/>
    <w:rsid w:val="0079414E"/>
    <w:rsid w:val="007A11CB"/>
    <w:rsid w:val="007B275F"/>
    <w:rsid w:val="007B482E"/>
    <w:rsid w:val="007C0EF4"/>
    <w:rsid w:val="007C1DCC"/>
    <w:rsid w:val="007C203E"/>
    <w:rsid w:val="007D0032"/>
    <w:rsid w:val="007D2CC0"/>
    <w:rsid w:val="007D58D7"/>
    <w:rsid w:val="007D7049"/>
    <w:rsid w:val="007E5112"/>
    <w:rsid w:val="007F5005"/>
    <w:rsid w:val="00800678"/>
    <w:rsid w:val="00805C50"/>
    <w:rsid w:val="00807750"/>
    <w:rsid w:val="00810078"/>
    <w:rsid w:val="0081472B"/>
    <w:rsid w:val="008178B8"/>
    <w:rsid w:val="00823688"/>
    <w:rsid w:val="00826910"/>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1896"/>
    <w:rsid w:val="00892EF7"/>
    <w:rsid w:val="0089486E"/>
    <w:rsid w:val="008950F4"/>
    <w:rsid w:val="008B09DD"/>
    <w:rsid w:val="008C2DCD"/>
    <w:rsid w:val="008C5AFC"/>
    <w:rsid w:val="008C6DE0"/>
    <w:rsid w:val="008C7135"/>
    <w:rsid w:val="008D6F0B"/>
    <w:rsid w:val="008E2694"/>
    <w:rsid w:val="008F5B5A"/>
    <w:rsid w:val="00904222"/>
    <w:rsid w:val="00905A27"/>
    <w:rsid w:val="009102C1"/>
    <w:rsid w:val="00913B46"/>
    <w:rsid w:val="0091693E"/>
    <w:rsid w:val="00917E6F"/>
    <w:rsid w:val="0092105E"/>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02B9"/>
    <w:rsid w:val="009712A3"/>
    <w:rsid w:val="00972679"/>
    <w:rsid w:val="00972D06"/>
    <w:rsid w:val="00974197"/>
    <w:rsid w:val="00974830"/>
    <w:rsid w:val="00974D25"/>
    <w:rsid w:val="00975E4B"/>
    <w:rsid w:val="00977039"/>
    <w:rsid w:val="009771EA"/>
    <w:rsid w:val="0098082E"/>
    <w:rsid w:val="00982D10"/>
    <w:rsid w:val="00984094"/>
    <w:rsid w:val="00985E74"/>
    <w:rsid w:val="009874E5"/>
    <w:rsid w:val="009A03C6"/>
    <w:rsid w:val="009A4A6F"/>
    <w:rsid w:val="009A700C"/>
    <w:rsid w:val="009A7A4A"/>
    <w:rsid w:val="009B02A5"/>
    <w:rsid w:val="009B072C"/>
    <w:rsid w:val="009B2212"/>
    <w:rsid w:val="009B521D"/>
    <w:rsid w:val="009B62E3"/>
    <w:rsid w:val="009B7F22"/>
    <w:rsid w:val="009C07F7"/>
    <w:rsid w:val="009C3C34"/>
    <w:rsid w:val="009C421B"/>
    <w:rsid w:val="009D5B1A"/>
    <w:rsid w:val="009D7EB6"/>
    <w:rsid w:val="009E148D"/>
    <w:rsid w:val="009E2671"/>
    <w:rsid w:val="009E6E71"/>
    <w:rsid w:val="00A04A3D"/>
    <w:rsid w:val="00A11E21"/>
    <w:rsid w:val="00A14CA8"/>
    <w:rsid w:val="00A1521F"/>
    <w:rsid w:val="00A214D8"/>
    <w:rsid w:val="00A36517"/>
    <w:rsid w:val="00A36E75"/>
    <w:rsid w:val="00A418C7"/>
    <w:rsid w:val="00A4237A"/>
    <w:rsid w:val="00A522A0"/>
    <w:rsid w:val="00A52740"/>
    <w:rsid w:val="00A53EE7"/>
    <w:rsid w:val="00A548E0"/>
    <w:rsid w:val="00A55D9D"/>
    <w:rsid w:val="00A55EC1"/>
    <w:rsid w:val="00A56DA6"/>
    <w:rsid w:val="00A60C82"/>
    <w:rsid w:val="00A65A48"/>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314E"/>
    <w:rsid w:val="00AD3D32"/>
    <w:rsid w:val="00AE017E"/>
    <w:rsid w:val="00AE13D8"/>
    <w:rsid w:val="00AE3BF8"/>
    <w:rsid w:val="00AF3119"/>
    <w:rsid w:val="00AF4533"/>
    <w:rsid w:val="00AF6EB2"/>
    <w:rsid w:val="00B002ED"/>
    <w:rsid w:val="00B00644"/>
    <w:rsid w:val="00B065D0"/>
    <w:rsid w:val="00B07901"/>
    <w:rsid w:val="00B22F78"/>
    <w:rsid w:val="00B27BDE"/>
    <w:rsid w:val="00B34424"/>
    <w:rsid w:val="00B416F0"/>
    <w:rsid w:val="00B41A8F"/>
    <w:rsid w:val="00B43582"/>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B250F"/>
    <w:rsid w:val="00BC240B"/>
    <w:rsid w:val="00BC5FB2"/>
    <w:rsid w:val="00BE4045"/>
    <w:rsid w:val="00BF076F"/>
    <w:rsid w:val="00BF13C0"/>
    <w:rsid w:val="00BF2F30"/>
    <w:rsid w:val="00BF3B0C"/>
    <w:rsid w:val="00C0168D"/>
    <w:rsid w:val="00C05907"/>
    <w:rsid w:val="00C07041"/>
    <w:rsid w:val="00C2072B"/>
    <w:rsid w:val="00C25B1C"/>
    <w:rsid w:val="00C32361"/>
    <w:rsid w:val="00C41238"/>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197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36E92"/>
    <w:rsid w:val="00D40A53"/>
    <w:rsid w:val="00D413E8"/>
    <w:rsid w:val="00D44F86"/>
    <w:rsid w:val="00D45604"/>
    <w:rsid w:val="00D47A1B"/>
    <w:rsid w:val="00D603AC"/>
    <w:rsid w:val="00D60CF9"/>
    <w:rsid w:val="00D63985"/>
    <w:rsid w:val="00D70025"/>
    <w:rsid w:val="00D77BE0"/>
    <w:rsid w:val="00D93759"/>
    <w:rsid w:val="00D95898"/>
    <w:rsid w:val="00DA0CD5"/>
    <w:rsid w:val="00DA14C6"/>
    <w:rsid w:val="00DA2D87"/>
    <w:rsid w:val="00DA2E98"/>
    <w:rsid w:val="00DA3D19"/>
    <w:rsid w:val="00DA3DB9"/>
    <w:rsid w:val="00DA5C82"/>
    <w:rsid w:val="00DC05B1"/>
    <w:rsid w:val="00DC1F17"/>
    <w:rsid w:val="00DC3437"/>
    <w:rsid w:val="00DC78EF"/>
    <w:rsid w:val="00DD297C"/>
    <w:rsid w:val="00DD5AA5"/>
    <w:rsid w:val="00DE0E08"/>
    <w:rsid w:val="00DE16FB"/>
    <w:rsid w:val="00DE2D03"/>
    <w:rsid w:val="00DF3C21"/>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5F1C"/>
    <w:rsid w:val="00E461B1"/>
    <w:rsid w:val="00E57732"/>
    <w:rsid w:val="00E65188"/>
    <w:rsid w:val="00E67639"/>
    <w:rsid w:val="00E72CF3"/>
    <w:rsid w:val="00E73912"/>
    <w:rsid w:val="00E76EB0"/>
    <w:rsid w:val="00E81D35"/>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C6044"/>
    <w:rsid w:val="00ED00EC"/>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5F13"/>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2DE9"/>
    <w:rsid w:val="00FB6051"/>
    <w:rsid w:val="00FB68CC"/>
    <w:rsid w:val="00FB6F7C"/>
    <w:rsid w:val="00FC2B42"/>
    <w:rsid w:val="00FC2C44"/>
    <w:rsid w:val="00FC4FF9"/>
    <w:rsid w:val="00FC5901"/>
    <w:rsid w:val="00FD023E"/>
    <w:rsid w:val="00FD44C0"/>
    <w:rsid w:val="00FD53C0"/>
    <w:rsid w:val="00FE60E9"/>
    <w:rsid w:val="00FE6972"/>
    <w:rsid w:val="00FF1662"/>
    <w:rsid w:val="00FF3043"/>
    <w:rsid w:val="00FF4095"/>
    <w:rsid w:val="00FF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656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uiPriority w:val="9"/>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 w:type="paragraph" w:customStyle="1" w:styleId="vn3">
    <w:name w:val="vn_3"/>
    <w:basedOn w:val="Normal"/>
    <w:rsid w:val="00AD3D3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26881031">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80882118">
      <w:bodyDiv w:val="1"/>
      <w:marLeft w:val="0"/>
      <w:marRight w:val="0"/>
      <w:marTop w:val="0"/>
      <w:marBottom w:val="0"/>
      <w:divBdr>
        <w:top w:val="none" w:sz="0" w:space="0" w:color="auto"/>
        <w:left w:val="none" w:sz="0" w:space="0" w:color="auto"/>
        <w:bottom w:val="none" w:sz="0" w:space="0" w:color="auto"/>
        <w:right w:val="none" w:sz="0" w:space="0" w:color="auto"/>
      </w:divBdr>
      <w:divsChild>
        <w:div w:id="1893957539">
          <w:marLeft w:val="0"/>
          <w:marRight w:val="0"/>
          <w:marTop w:val="0"/>
          <w:marBottom w:val="0"/>
          <w:divBdr>
            <w:top w:val="none" w:sz="0" w:space="0" w:color="auto"/>
            <w:left w:val="none" w:sz="0" w:space="0" w:color="auto"/>
            <w:bottom w:val="none" w:sz="0" w:space="0" w:color="auto"/>
            <w:right w:val="none" w:sz="0" w:space="0" w:color="auto"/>
          </w:divBdr>
        </w:div>
        <w:div w:id="159666305">
          <w:marLeft w:val="0"/>
          <w:marRight w:val="0"/>
          <w:marTop w:val="0"/>
          <w:marBottom w:val="0"/>
          <w:divBdr>
            <w:top w:val="none" w:sz="0" w:space="0" w:color="auto"/>
            <w:left w:val="none" w:sz="0" w:space="0" w:color="auto"/>
            <w:bottom w:val="none" w:sz="0" w:space="0" w:color="auto"/>
            <w:right w:val="none" w:sz="0" w:space="0" w:color="auto"/>
          </w:divBdr>
        </w:div>
      </w:divsChild>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0683323">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83468057">
      <w:bodyDiv w:val="1"/>
      <w:marLeft w:val="0"/>
      <w:marRight w:val="0"/>
      <w:marTop w:val="0"/>
      <w:marBottom w:val="0"/>
      <w:divBdr>
        <w:top w:val="none" w:sz="0" w:space="0" w:color="auto"/>
        <w:left w:val="none" w:sz="0" w:space="0" w:color="auto"/>
        <w:bottom w:val="none" w:sz="0" w:space="0" w:color="auto"/>
        <w:right w:val="none" w:sz="0" w:space="0" w:color="auto"/>
      </w:divBdr>
      <w:divsChild>
        <w:div w:id="1421487781">
          <w:marLeft w:val="0"/>
          <w:marRight w:val="0"/>
          <w:marTop w:val="0"/>
          <w:marBottom w:val="0"/>
          <w:divBdr>
            <w:top w:val="none" w:sz="0" w:space="0" w:color="auto"/>
            <w:left w:val="none" w:sz="0" w:space="0" w:color="auto"/>
            <w:bottom w:val="none" w:sz="0" w:space="0" w:color="auto"/>
            <w:right w:val="none" w:sz="0" w:space="0" w:color="auto"/>
          </w:divBdr>
        </w:div>
      </w:divsChild>
    </w:div>
    <w:div w:id="284041658">
      <w:bodyDiv w:val="1"/>
      <w:marLeft w:val="0"/>
      <w:marRight w:val="0"/>
      <w:marTop w:val="0"/>
      <w:marBottom w:val="0"/>
      <w:divBdr>
        <w:top w:val="none" w:sz="0" w:space="0" w:color="auto"/>
        <w:left w:val="none" w:sz="0" w:space="0" w:color="auto"/>
        <w:bottom w:val="none" w:sz="0" w:space="0" w:color="auto"/>
        <w:right w:val="none" w:sz="0" w:space="0" w:color="auto"/>
      </w:divBdr>
      <w:divsChild>
        <w:div w:id="1453553122">
          <w:marLeft w:val="0"/>
          <w:marRight w:val="0"/>
          <w:marTop w:val="0"/>
          <w:marBottom w:val="0"/>
          <w:divBdr>
            <w:top w:val="none" w:sz="0" w:space="0" w:color="auto"/>
            <w:left w:val="none" w:sz="0" w:space="0" w:color="auto"/>
            <w:bottom w:val="none" w:sz="0" w:space="0" w:color="auto"/>
            <w:right w:val="none" w:sz="0" w:space="0" w:color="auto"/>
          </w:divBdr>
        </w:div>
      </w:divsChild>
    </w:div>
    <w:div w:id="290021767">
      <w:bodyDiv w:val="1"/>
      <w:marLeft w:val="0"/>
      <w:marRight w:val="0"/>
      <w:marTop w:val="0"/>
      <w:marBottom w:val="0"/>
      <w:divBdr>
        <w:top w:val="none" w:sz="0" w:space="0" w:color="auto"/>
        <w:left w:val="none" w:sz="0" w:space="0" w:color="auto"/>
        <w:bottom w:val="none" w:sz="0" w:space="0" w:color="auto"/>
        <w:right w:val="none" w:sz="0" w:space="0" w:color="auto"/>
      </w:divBdr>
      <w:divsChild>
        <w:div w:id="1947496441">
          <w:marLeft w:val="0"/>
          <w:marRight w:val="0"/>
          <w:marTop w:val="0"/>
          <w:marBottom w:val="0"/>
          <w:divBdr>
            <w:top w:val="none" w:sz="0" w:space="0" w:color="auto"/>
            <w:left w:val="none" w:sz="0" w:space="0" w:color="auto"/>
            <w:bottom w:val="none" w:sz="0" w:space="0" w:color="auto"/>
            <w:right w:val="none" w:sz="0" w:space="0" w:color="auto"/>
          </w:divBdr>
        </w:div>
        <w:div w:id="258804382">
          <w:marLeft w:val="0"/>
          <w:marRight w:val="0"/>
          <w:marTop w:val="0"/>
          <w:marBottom w:val="0"/>
          <w:divBdr>
            <w:top w:val="none" w:sz="0" w:space="0" w:color="auto"/>
            <w:left w:val="none" w:sz="0" w:space="0" w:color="auto"/>
            <w:bottom w:val="none" w:sz="0" w:space="0" w:color="auto"/>
            <w:right w:val="none" w:sz="0" w:space="0" w:color="auto"/>
          </w:divBdr>
        </w:div>
        <w:div w:id="1495873103">
          <w:marLeft w:val="0"/>
          <w:marRight w:val="0"/>
          <w:marTop w:val="0"/>
          <w:marBottom w:val="0"/>
          <w:divBdr>
            <w:top w:val="none" w:sz="0" w:space="0" w:color="auto"/>
            <w:left w:val="none" w:sz="0" w:space="0" w:color="auto"/>
            <w:bottom w:val="none" w:sz="0" w:space="0" w:color="auto"/>
            <w:right w:val="none" w:sz="0" w:space="0" w:color="auto"/>
          </w:divBdr>
        </w:div>
      </w:divsChild>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02530444">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3011873">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29104033">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796529716">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886451593">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37173412">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8593521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49423381">
      <w:bodyDiv w:val="1"/>
      <w:marLeft w:val="0"/>
      <w:marRight w:val="0"/>
      <w:marTop w:val="0"/>
      <w:marBottom w:val="0"/>
      <w:divBdr>
        <w:top w:val="none" w:sz="0" w:space="0" w:color="auto"/>
        <w:left w:val="none" w:sz="0" w:space="0" w:color="auto"/>
        <w:bottom w:val="none" w:sz="0" w:space="0" w:color="auto"/>
        <w:right w:val="none" w:sz="0" w:space="0" w:color="auto"/>
      </w:divBdr>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4803655">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3564324">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63339066">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5557018">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33790109">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2398314">
      <w:bodyDiv w:val="1"/>
      <w:marLeft w:val="0"/>
      <w:marRight w:val="0"/>
      <w:marTop w:val="0"/>
      <w:marBottom w:val="0"/>
      <w:divBdr>
        <w:top w:val="none" w:sz="0" w:space="0" w:color="auto"/>
        <w:left w:val="none" w:sz="0" w:space="0" w:color="auto"/>
        <w:bottom w:val="none" w:sz="0" w:space="0" w:color="auto"/>
        <w:right w:val="none" w:sz="0" w:space="0" w:color="auto"/>
      </w:divBdr>
      <w:divsChild>
        <w:div w:id="713501855">
          <w:marLeft w:val="0"/>
          <w:marRight w:val="0"/>
          <w:marTop w:val="0"/>
          <w:marBottom w:val="0"/>
          <w:divBdr>
            <w:top w:val="none" w:sz="0" w:space="0" w:color="auto"/>
            <w:left w:val="none" w:sz="0" w:space="0" w:color="auto"/>
            <w:bottom w:val="none" w:sz="0" w:space="0" w:color="auto"/>
            <w:right w:val="none" w:sz="0" w:space="0" w:color="auto"/>
          </w:divBdr>
        </w:div>
      </w:divsChild>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0986370">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7</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Sơn Trần</cp:lastModifiedBy>
  <cp:revision>332</cp:revision>
  <dcterms:created xsi:type="dcterms:W3CDTF">2015-09-25T00:33:00Z</dcterms:created>
  <dcterms:modified xsi:type="dcterms:W3CDTF">2022-11-09T02:25:00Z</dcterms:modified>
</cp:coreProperties>
</file>